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6" w:rsidRDefault="005E07E6" w:rsidP="005E07E6">
      <w:pPr>
        <w:tabs>
          <w:tab w:val="left" w:pos="3969"/>
        </w:tabs>
        <w:spacing w:after="240"/>
        <w:ind w:firstLine="400"/>
        <w:jc w:val="center"/>
      </w:pPr>
      <w:r>
        <w:rPr>
          <w:b/>
          <w:bCs/>
        </w:rPr>
        <w:t>POLICEALNE STUDIUM PSYCHOTRONIKI</w:t>
      </w:r>
      <w:r w:rsidRPr="008961AC">
        <w:rPr>
          <w:b/>
          <w:bCs/>
        </w:rPr>
        <w:br/>
        <w:t xml:space="preserve">im. </w:t>
      </w:r>
      <w:r>
        <w:rPr>
          <w:b/>
          <w:bCs/>
        </w:rPr>
        <w:t xml:space="preserve">Juliana </w:t>
      </w:r>
      <w:proofErr w:type="spellStart"/>
      <w:r>
        <w:rPr>
          <w:b/>
          <w:bCs/>
        </w:rPr>
        <w:t>Ochorowicza</w:t>
      </w:r>
      <w:proofErr w:type="spellEnd"/>
      <w:r w:rsidRPr="008961AC">
        <w:rPr>
          <w:b/>
          <w:bCs/>
        </w:rPr>
        <w:br/>
      </w:r>
      <w:r>
        <w:rPr>
          <w:b/>
          <w:bCs/>
        </w:rPr>
        <w:t>W KRAKOWIE</w:t>
      </w:r>
      <w:r w:rsidRPr="008961AC">
        <w:br/>
      </w:r>
      <w:r w:rsidRPr="008961AC">
        <w:br/>
      </w:r>
      <w:r w:rsidRPr="008961AC">
        <w:br/>
        <w:t xml:space="preserve">Zawód: </w:t>
      </w:r>
      <w:r w:rsidR="007F0CE2">
        <w:t>doradca życiowy</w:t>
      </w:r>
      <w:r w:rsidRPr="008961AC">
        <w:br/>
      </w:r>
    </w:p>
    <w:p w:rsidR="005E07E6" w:rsidRDefault="005E07E6" w:rsidP="005E07E6">
      <w:pPr>
        <w:tabs>
          <w:tab w:val="left" w:pos="3969"/>
        </w:tabs>
        <w:spacing w:after="240"/>
        <w:ind w:firstLine="400"/>
        <w:jc w:val="center"/>
      </w:pPr>
    </w:p>
    <w:p w:rsidR="005E07E6" w:rsidRDefault="005E07E6" w:rsidP="005E07E6">
      <w:pPr>
        <w:spacing w:after="240"/>
        <w:ind w:firstLine="400"/>
        <w:jc w:val="center"/>
      </w:pPr>
      <w:r w:rsidRPr="008961AC">
        <w:br/>
      </w:r>
      <w:r w:rsidRPr="008961AC">
        <w:br/>
      </w:r>
      <w:r>
        <w:rPr>
          <w:b/>
          <w:bCs/>
          <w:sz w:val="28"/>
          <w:szCs w:val="28"/>
        </w:rPr>
        <w:t xml:space="preserve">Janina </w:t>
      </w:r>
      <w:proofErr w:type="spellStart"/>
      <w:r>
        <w:rPr>
          <w:b/>
          <w:bCs/>
          <w:sz w:val="28"/>
          <w:szCs w:val="28"/>
        </w:rPr>
        <w:t>Cabała</w:t>
      </w:r>
      <w:proofErr w:type="spellEnd"/>
      <w:r w:rsidRPr="008961AC">
        <w:br/>
      </w:r>
    </w:p>
    <w:p w:rsidR="0009537C" w:rsidRPr="0009537C" w:rsidRDefault="0009537C" w:rsidP="0009537C">
      <w:pPr>
        <w:jc w:val="center"/>
        <w:rPr>
          <w:b/>
          <w:bCs/>
          <w:sz w:val="40"/>
        </w:rPr>
      </w:pPr>
    </w:p>
    <w:p w:rsidR="0009537C" w:rsidRPr="005E07E6" w:rsidRDefault="0009537C" w:rsidP="0009537C">
      <w:pPr>
        <w:jc w:val="center"/>
        <w:rPr>
          <w:sz w:val="36"/>
        </w:rPr>
      </w:pPr>
      <w:r w:rsidRPr="005E07E6">
        <w:rPr>
          <w:bCs/>
          <w:sz w:val="36"/>
        </w:rPr>
        <w:t xml:space="preserve">WPŁYW POZYTYWNEGO MYŚLENIA </w:t>
      </w:r>
      <w:proofErr w:type="gramStart"/>
      <w:r w:rsidRPr="005E07E6">
        <w:rPr>
          <w:bCs/>
          <w:sz w:val="36"/>
        </w:rPr>
        <w:t xml:space="preserve">NA </w:t>
      </w:r>
      <w:r w:rsidR="007F0CE2">
        <w:rPr>
          <w:bCs/>
          <w:sz w:val="36"/>
        </w:rPr>
        <w:t xml:space="preserve"> </w:t>
      </w:r>
      <w:r w:rsidRPr="005E07E6">
        <w:rPr>
          <w:bCs/>
          <w:sz w:val="36"/>
        </w:rPr>
        <w:t>JAKOŚĆ</w:t>
      </w:r>
      <w:proofErr w:type="gramEnd"/>
      <w:r w:rsidRPr="005E07E6">
        <w:rPr>
          <w:bCs/>
          <w:sz w:val="36"/>
        </w:rPr>
        <w:t xml:space="preserve"> ŻYCIA</w:t>
      </w:r>
    </w:p>
    <w:p w:rsidR="0009537C" w:rsidRDefault="0009537C"/>
    <w:p w:rsidR="005E07E6" w:rsidRDefault="005E07E6" w:rsidP="005E07E6">
      <w:pPr>
        <w:spacing w:after="240"/>
        <w:ind w:firstLine="400"/>
        <w:jc w:val="center"/>
      </w:pPr>
      <w:r w:rsidRPr="008961AC">
        <w:br/>
      </w:r>
    </w:p>
    <w:p w:rsidR="005E07E6" w:rsidRDefault="005E07E6" w:rsidP="005E07E6">
      <w:pPr>
        <w:ind w:firstLine="403"/>
        <w:jc w:val="right"/>
      </w:pPr>
      <w:r w:rsidRPr="008961AC">
        <w:br/>
      </w:r>
      <w:r w:rsidRPr="008961AC">
        <w:br/>
        <w:t>Praca dyplomowa</w:t>
      </w:r>
      <w:r w:rsidRPr="008961AC">
        <w:br/>
        <w:t>wykonana pod kierunk</w:t>
      </w:r>
      <w:r>
        <w:t xml:space="preserve">iem </w:t>
      </w:r>
    </w:p>
    <w:p w:rsidR="005E07E6" w:rsidRDefault="00F26446" w:rsidP="005E07E6">
      <w:pPr>
        <w:ind w:firstLine="403"/>
        <w:jc w:val="right"/>
      </w:pPr>
      <w:proofErr w:type="gramStart"/>
      <w:r>
        <w:t>mgr</w:t>
      </w:r>
      <w:proofErr w:type="gramEnd"/>
      <w:r w:rsidR="005E07E6">
        <w:t xml:space="preserve"> </w:t>
      </w:r>
      <w:r>
        <w:t>Agnieszki</w:t>
      </w:r>
      <w:r w:rsidR="005E07E6">
        <w:t xml:space="preserve"> </w:t>
      </w:r>
      <w:proofErr w:type="spellStart"/>
      <w:r w:rsidR="005E07E6">
        <w:t>Gąsierkiewicz</w:t>
      </w:r>
      <w:proofErr w:type="spellEnd"/>
      <w:r w:rsidR="005E07E6">
        <w:t xml:space="preserve"> </w:t>
      </w:r>
      <w:r w:rsidR="005E07E6">
        <w:br/>
      </w:r>
    </w:p>
    <w:p w:rsidR="005E07E6" w:rsidRDefault="005E07E6" w:rsidP="005E07E6">
      <w:pPr>
        <w:spacing w:after="240"/>
      </w:pPr>
    </w:p>
    <w:p w:rsidR="005E07E6" w:rsidRDefault="005E07E6" w:rsidP="005E07E6">
      <w:pPr>
        <w:spacing w:after="240"/>
        <w:ind w:firstLine="400"/>
        <w:jc w:val="center"/>
      </w:pPr>
    </w:p>
    <w:p w:rsidR="005E07E6" w:rsidRDefault="005E07E6" w:rsidP="005E07E6">
      <w:pPr>
        <w:spacing w:after="240"/>
        <w:ind w:firstLine="400"/>
        <w:jc w:val="center"/>
      </w:pPr>
      <w:r w:rsidRPr="008961AC">
        <w:br/>
      </w:r>
      <w:r>
        <w:t>Kraków</w:t>
      </w:r>
      <w:r w:rsidRPr="008961AC">
        <w:t xml:space="preserve"> </w:t>
      </w:r>
      <w:r>
        <w:t>2012</w:t>
      </w:r>
    </w:p>
    <w:p w:rsidR="0009537C" w:rsidRDefault="0009537C">
      <w:pPr>
        <w:sectPr w:rsidR="0009537C" w:rsidSect="00864E1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66C4" w:rsidRDefault="00D41860" w:rsidP="00BF66C4">
      <w:pPr>
        <w:pStyle w:val="Nagwek1"/>
        <w:jc w:val="center"/>
      </w:pPr>
      <w:bookmarkStart w:id="0" w:name="_Toc342062177"/>
      <w:bookmarkStart w:id="1" w:name="_Toc342070342"/>
      <w:r>
        <w:lastRenderedPageBreak/>
        <w:t>Spis treści</w:t>
      </w:r>
      <w:bookmarkEnd w:id="0"/>
      <w:bookmarkEnd w:id="1"/>
    </w:p>
    <w:p w:rsidR="00BF66C4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eastAsia="zh-CN" w:bidi="hi-IN"/>
        </w:rPr>
        <w:fldChar w:fldCharType="begin"/>
      </w:r>
      <w:r w:rsidR="00D41860">
        <w:rPr>
          <w:lang w:eastAsia="zh-CN" w:bidi="hi-IN"/>
        </w:rPr>
        <w:instrText xml:space="preserve"> TOC \o "1-3" \h \z \u </w:instrText>
      </w:r>
      <w:r>
        <w:rPr>
          <w:lang w:eastAsia="zh-CN" w:bidi="hi-IN"/>
        </w:rPr>
        <w:fldChar w:fldCharType="separate"/>
      </w:r>
      <w:hyperlink w:anchor="_Toc342070343" w:history="1">
        <w:r w:rsidR="00BF66C4" w:rsidRPr="00390260">
          <w:rPr>
            <w:rStyle w:val="Hipercze"/>
            <w:noProof/>
            <w:lang w:bidi="hi-IN"/>
          </w:rPr>
          <w:t>Wstęp</w:t>
        </w:r>
        <w:r w:rsidR="00BF66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66C4">
          <w:rPr>
            <w:noProof/>
            <w:webHidden/>
          </w:rPr>
          <w:instrText xml:space="preserve"> PAGEREF _Toc342070343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66C4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070344" w:history="1">
        <w:r w:rsidR="00BF66C4" w:rsidRPr="00390260">
          <w:rPr>
            <w:rStyle w:val="Hipercze"/>
            <w:noProof/>
            <w:lang w:bidi="hi-IN"/>
          </w:rPr>
          <w:t>1. Definiowanie pozytywnego myślenia</w:t>
        </w:r>
        <w:r w:rsidR="00BF66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66C4">
          <w:rPr>
            <w:noProof/>
            <w:webHidden/>
          </w:rPr>
          <w:instrText xml:space="preserve"> PAGEREF _Toc342070344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66C4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070345" w:history="1">
        <w:r w:rsidR="00BF66C4" w:rsidRPr="00390260">
          <w:rPr>
            <w:rStyle w:val="Hipercze"/>
            <w:noProof/>
            <w:lang w:bidi="hi-IN"/>
          </w:rPr>
          <w:t>2. Rola pozytywnego myślenia w życiu człowieka</w:t>
        </w:r>
        <w:r w:rsidR="00BF66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66C4">
          <w:rPr>
            <w:noProof/>
            <w:webHidden/>
          </w:rPr>
          <w:instrText xml:space="preserve"> PAGEREF _Toc342070345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66C4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070346" w:history="1">
        <w:r w:rsidR="00BF66C4" w:rsidRPr="00390260">
          <w:rPr>
            <w:rStyle w:val="Hipercze"/>
            <w:noProof/>
            <w:lang w:bidi="hi-IN"/>
          </w:rPr>
          <w:t>3. Pozytywne myślenie a zdrowie</w:t>
        </w:r>
        <w:r w:rsidR="00BF66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66C4">
          <w:rPr>
            <w:noProof/>
            <w:webHidden/>
          </w:rPr>
          <w:instrText xml:space="preserve"> PAGEREF _Toc342070346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66C4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070347" w:history="1">
        <w:r w:rsidR="00BF66C4" w:rsidRPr="00390260">
          <w:rPr>
            <w:rStyle w:val="Hipercze"/>
            <w:noProof/>
            <w:lang w:bidi="hi-IN"/>
          </w:rPr>
          <w:t>4. Pozytywne myślenie a rozwój zawodowy</w:t>
        </w:r>
        <w:r w:rsidR="00BF66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66C4">
          <w:rPr>
            <w:noProof/>
            <w:webHidden/>
          </w:rPr>
          <w:instrText xml:space="preserve"> PAGEREF _Toc342070347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66C4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070348" w:history="1">
        <w:r w:rsidR="00BF66C4" w:rsidRPr="00390260">
          <w:rPr>
            <w:rStyle w:val="Hipercze"/>
            <w:noProof/>
            <w:lang w:bidi="hi-IN"/>
          </w:rPr>
          <w:t>Podsumowanie</w:t>
        </w:r>
        <w:r w:rsidR="00BF66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66C4">
          <w:rPr>
            <w:noProof/>
            <w:webHidden/>
          </w:rPr>
          <w:instrText xml:space="preserve"> PAGEREF _Toc342070348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F66C4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070349" w:history="1">
        <w:r w:rsidR="00BF66C4" w:rsidRPr="00390260">
          <w:rPr>
            <w:rStyle w:val="Hipercze"/>
            <w:noProof/>
            <w:lang w:bidi="hi-IN"/>
          </w:rPr>
          <w:t>Bibliografia</w:t>
        </w:r>
        <w:r w:rsidR="00BF66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66C4">
          <w:rPr>
            <w:noProof/>
            <w:webHidden/>
          </w:rPr>
          <w:instrText xml:space="preserve"> PAGEREF _Toc342070349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F66C4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070350" w:history="1">
        <w:r w:rsidR="00BF66C4" w:rsidRPr="00390260">
          <w:rPr>
            <w:rStyle w:val="Hipercze"/>
            <w:noProof/>
            <w:lang w:bidi="hi-IN"/>
          </w:rPr>
          <w:t>Spis rysunków</w:t>
        </w:r>
        <w:r w:rsidR="00BF66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66C4">
          <w:rPr>
            <w:noProof/>
            <w:webHidden/>
          </w:rPr>
          <w:instrText xml:space="preserve"> PAGEREF _Toc342070350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41860" w:rsidRDefault="00480C5A" w:rsidP="00D41860">
      <w:pPr>
        <w:rPr>
          <w:lang w:eastAsia="zh-CN" w:bidi="hi-IN"/>
        </w:rPr>
      </w:pPr>
      <w:r>
        <w:rPr>
          <w:lang w:eastAsia="zh-CN" w:bidi="hi-IN"/>
        </w:rPr>
        <w:fldChar w:fldCharType="end"/>
      </w:r>
    </w:p>
    <w:p w:rsidR="00D41860" w:rsidRDefault="00D41860" w:rsidP="00D41860">
      <w:pPr>
        <w:rPr>
          <w:lang w:eastAsia="zh-CN" w:bidi="hi-IN"/>
        </w:rPr>
      </w:pPr>
    </w:p>
    <w:p w:rsidR="00D41860" w:rsidRDefault="00D41860" w:rsidP="00D41860">
      <w:pPr>
        <w:rPr>
          <w:lang w:eastAsia="zh-CN" w:bidi="hi-IN"/>
        </w:rPr>
      </w:pPr>
    </w:p>
    <w:p w:rsidR="00D41860" w:rsidRDefault="00D41860" w:rsidP="00D41860">
      <w:pPr>
        <w:rPr>
          <w:lang w:eastAsia="zh-CN" w:bidi="hi-IN"/>
        </w:rPr>
      </w:pPr>
    </w:p>
    <w:p w:rsidR="00D41860" w:rsidRDefault="00D41860" w:rsidP="00D41860">
      <w:pPr>
        <w:rPr>
          <w:lang w:eastAsia="zh-CN" w:bidi="hi-IN"/>
        </w:rPr>
      </w:pPr>
    </w:p>
    <w:p w:rsidR="00D41860" w:rsidRDefault="00D41860" w:rsidP="00D41860">
      <w:pPr>
        <w:rPr>
          <w:lang w:eastAsia="zh-CN" w:bidi="hi-IN"/>
        </w:rPr>
      </w:pPr>
    </w:p>
    <w:p w:rsidR="00D41860" w:rsidRDefault="00D41860" w:rsidP="00D41860">
      <w:pPr>
        <w:rPr>
          <w:lang w:eastAsia="zh-CN" w:bidi="hi-IN"/>
        </w:rPr>
      </w:pPr>
    </w:p>
    <w:p w:rsidR="00D41860" w:rsidRDefault="00D41860" w:rsidP="00D41860">
      <w:pPr>
        <w:rPr>
          <w:lang w:eastAsia="zh-CN" w:bidi="hi-IN"/>
        </w:rPr>
      </w:pPr>
    </w:p>
    <w:p w:rsidR="00D41860" w:rsidRDefault="00D41860" w:rsidP="00D41860">
      <w:pPr>
        <w:rPr>
          <w:lang w:eastAsia="zh-CN" w:bidi="hi-IN"/>
        </w:rPr>
      </w:pPr>
    </w:p>
    <w:p w:rsidR="00D41860" w:rsidRDefault="00D41860" w:rsidP="00D41860">
      <w:pPr>
        <w:rPr>
          <w:lang w:eastAsia="zh-CN" w:bidi="hi-IN"/>
        </w:rPr>
      </w:pPr>
    </w:p>
    <w:p w:rsidR="00D41860" w:rsidRDefault="00D41860" w:rsidP="00D41860">
      <w:pPr>
        <w:rPr>
          <w:lang w:eastAsia="zh-CN" w:bidi="hi-IN"/>
        </w:rPr>
      </w:pPr>
    </w:p>
    <w:p w:rsidR="00D41860" w:rsidRPr="00D41860" w:rsidRDefault="00D41860" w:rsidP="00D41860">
      <w:pPr>
        <w:rPr>
          <w:lang w:eastAsia="zh-CN" w:bidi="hi-IN"/>
        </w:rPr>
        <w:sectPr w:rsidR="00D41860" w:rsidRPr="00D41860" w:rsidSect="00864E1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5790" w:rsidRDefault="0009537C" w:rsidP="000A0A04">
      <w:pPr>
        <w:pStyle w:val="Nagwek1"/>
        <w:jc w:val="center"/>
      </w:pPr>
      <w:bookmarkStart w:id="2" w:name="_Toc342070343"/>
      <w:r>
        <w:lastRenderedPageBreak/>
        <w:t>Wstęp</w:t>
      </w:r>
      <w:bookmarkEnd w:id="2"/>
    </w:p>
    <w:p w:rsidR="001F5790" w:rsidRDefault="000A0A04" w:rsidP="000A0A04">
      <w:pPr>
        <w:ind w:firstLine="709"/>
      </w:pPr>
      <w:r>
        <w:t xml:space="preserve">Myślenie pozytywne jest szeroko opisywane w literaturze przedmiotu </w:t>
      </w:r>
      <w:proofErr w:type="gramStart"/>
      <w:r>
        <w:t>szczególnie dlatego</w:t>
      </w:r>
      <w:proofErr w:type="gramEnd"/>
      <w:r>
        <w:t xml:space="preserve">, że powszechne stały się opinie odnośnie tego, iż korzystnie wpływa na jakość życia każdego człowieka. Przeprowadzono wiele badań w tym zakresie, które mogłyby na przykład wesprzeć współczesną medycynę </w:t>
      </w:r>
      <w:proofErr w:type="gramStart"/>
      <w:r>
        <w:t>albo które</w:t>
      </w:r>
      <w:proofErr w:type="gramEnd"/>
      <w:r>
        <w:t xml:space="preserve"> mogłyby przyczynić się do efektywniejszego zarządzania przedsiębiorstwem. Bierze się to z faktu, iż pozytywne nastawienie danej jednostki wpływa na poprawę jej zdrowia fizycznego i psychicznego, ale także może się przyczynić do jej rozwoju osobistego, w tym zawodowego. Nie od </w:t>
      </w:r>
      <w:proofErr w:type="gramStart"/>
      <w:r>
        <w:t xml:space="preserve">dziś </w:t>
      </w:r>
      <w:r w:rsidR="007F0CE2">
        <w:t xml:space="preserve"> </w:t>
      </w:r>
      <w:r>
        <w:t>bowiem</w:t>
      </w:r>
      <w:proofErr w:type="gramEnd"/>
      <w:r>
        <w:t xml:space="preserve"> wiadomo, że pracownicy, którzy są optymistami i myślą pozytywnie, są też lepiej postrzegani w społeczeństwie i pracują efektywniej, gdyż wierzą w swoje siły i nie boją się wyzwań. Wszystko to wpływa istotnie na </w:t>
      </w:r>
      <w:proofErr w:type="gramStart"/>
      <w:r>
        <w:t xml:space="preserve">ich </w:t>
      </w:r>
      <w:r w:rsidR="007F0CE2">
        <w:t xml:space="preserve"> </w:t>
      </w:r>
      <w:r>
        <w:t>jakość</w:t>
      </w:r>
      <w:proofErr w:type="gramEnd"/>
      <w:r>
        <w:t xml:space="preserve"> życia. </w:t>
      </w:r>
    </w:p>
    <w:p w:rsidR="001F5790" w:rsidRDefault="00150FBA" w:rsidP="00150FBA">
      <w:pPr>
        <w:ind w:firstLine="709"/>
      </w:pPr>
      <w:r>
        <w:t xml:space="preserve">Z drugiej jednak strony można się spotkać z opiniami, że osoby, które myślą pozytywnie, są oderwane od realiów współczesnego świata i żyją w świecie iluzji. Ponadto również ich pewność siebie może być </w:t>
      </w:r>
      <w:proofErr w:type="gramStart"/>
      <w:r>
        <w:t>odbierana jako</w:t>
      </w:r>
      <w:proofErr w:type="gramEnd"/>
      <w:r>
        <w:t xml:space="preserve"> zuchwałość i przecenianie własnych możliwości. Dodatkowo czasem pozytywne myślenie postrzega się w kategoriach „propagandy sukcesu”. </w:t>
      </w:r>
    </w:p>
    <w:p w:rsidR="00150FBA" w:rsidRDefault="00150FBA" w:rsidP="00150FBA">
      <w:pPr>
        <w:ind w:firstLine="709"/>
      </w:pPr>
      <w:r>
        <w:t xml:space="preserve">W niniejszej pracy za cel przyjęto określenie wpływu myślenia </w:t>
      </w:r>
      <w:proofErr w:type="gramStart"/>
      <w:r>
        <w:t>pozytywnego na jakość</w:t>
      </w:r>
      <w:proofErr w:type="gramEnd"/>
      <w:r>
        <w:t xml:space="preserve"> życia człowieka. </w:t>
      </w:r>
    </w:p>
    <w:p w:rsidR="00150FBA" w:rsidRDefault="00150FBA" w:rsidP="00150FBA">
      <w:pPr>
        <w:ind w:firstLine="709"/>
      </w:pPr>
      <w:r>
        <w:t xml:space="preserve">Praca składa się z czterech części. </w:t>
      </w:r>
    </w:p>
    <w:p w:rsidR="00831A77" w:rsidRDefault="00150FBA" w:rsidP="00831A77">
      <w:pPr>
        <w:ind w:firstLine="709"/>
      </w:pPr>
      <w:r>
        <w:t>W pierwszej dokonano d</w:t>
      </w:r>
      <w:r w:rsidR="001F5790">
        <w:t>efini</w:t>
      </w:r>
      <w:r>
        <w:t>cji</w:t>
      </w:r>
      <w:r w:rsidR="001F5790">
        <w:t xml:space="preserve"> pozytywnego myślenia</w:t>
      </w:r>
      <w:r>
        <w:t xml:space="preserve"> oraz </w:t>
      </w:r>
      <w:proofErr w:type="gramStart"/>
      <w:r>
        <w:t>optymizmu jako</w:t>
      </w:r>
      <w:proofErr w:type="gramEnd"/>
      <w:r>
        <w:t xml:space="preserve"> że pozytywne myślenie jest </w:t>
      </w:r>
      <w:r w:rsidR="00831A77">
        <w:t xml:space="preserve">zasadniczą cechą optymizmu. </w:t>
      </w:r>
    </w:p>
    <w:p w:rsidR="00831A77" w:rsidRDefault="00831A77" w:rsidP="00831A77">
      <w:pPr>
        <w:ind w:firstLine="709"/>
      </w:pPr>
      <w:r>
        <w:t>W drugiej części na podstawie literatury przedmiotu określono rolę</w:t>
      </w:r>
      <w:r w:rsidR="001F5790">
        <w:t xml:space="preserve"> pozytywnego myślenia w życiu człowieka</w:t>
      </w:r>
      <w:r>
        <w:t xml:space="preserve">. Zwrócono również uwagę na proces prowadzący od pozytywnego myślenia do sukcesu oraz od negatywnego myślenia do porażki. Ponadto omówiono także znaczenie emocji w tych procesach. </w:t>
      </w:r>
    </w:p>
    <w:p w:rsidR="00831A77" w:rsidRDefault="00831A77" w:rsidP="00831A77">
      <w:pPr>
        <w:ind w:firstLine="709"/>
      </w:pPr>
      <w:r>
        <w:t>W trzeciej części dokonano analizy wpływu p</w:t>
      </w:r>
      <w:r w:rsidR="001F5790">
        <w:t>ozytywne</w:t>
      </w:r>
      <w:r>
        <w:t>go</w:t>
      </w:r>
      <w:r w:rsidR="001F5790">
        <w:t xml:space="preserve"> myśleni</w:t>
      </w:r>
      <w:r>
        <w:t>a</w:t>
      </w:r>
      <w:r w:rsidR="001F5790">
        <w:t xml:space="preserve"> </w:t>
      </w:r>
      <w:r>
        <w:t xml:space="preserve">na zdrowie na podstawie badań opisanych w literaturze przedmiotu oraz w </w:t>
      </w:r>
      <w:r w:rsidR="00E6199C">
        <w:t>czasopismach naukowych</w:t>
      </w:r>
      <w:r>
        <w:t xml:space="preserve">. </w:t>
      </w:r>
    </w:p>
    <w:p w:rsidR="00831A77" w:rsidRDefault="00831A77" w:rsidP="00831A77">
      <w:pPr>
        <w:ind w:firstLine="709"/>
      </w:pPr>
      <w:r>
        <w:t>W ostatniej części omówiono wpływ p</w:t>
      </w:r>
      <w:r w:rsidR="001F5790">
        <w:t>ozytywne</w:t>
      </w:r>
      <w:r>
        <w:t>go</w:t>
      </w:r>
      <w:r w:rsidR="001F5790">
        <w:t xml:space="preserve"> myśleni</w:t>
      </w:r>
      <w:r>
        <w:t>a</w:t>
      </w:r>
      <w:r w:rsidR="001F5790">
        <w:t xml:space="preserve"> </w:t>
      </w:r>
      <w:r>
        <w:t>na</w:t>
      </w:r>
      <w:r w:rsidR="001F5790">
        <w:t xml:space="preserve"> rozwój zawodowy</w:t>
      </w:r>
      <w:r>
        <w:t xml:space="preserve"> jednostki. </w:t>
      </w:r>
    </w:p>
    <w:p w:rsidR="000B5EE3" w:rsidRDefault="00831A77" w:rsidP="00831A77">
      <w:pPr>
        <w:ind w:firstLine="709"/>
      </w:pPr>
      <w:r>
        <w:t>Całość zamyka podsumowanie.</w:t>
      </w:r>
      <w:r w:rsidR="001F5790">
        <w:tab/>
      </w:r>
    </w:p>
    <w:p w:rsidR="001F5790" w:rsidRDefault="001F5790" w:rsidP="001F5790"/>
    <w:p w:rsidR="001F5790" w:rsidRDefault="001F5790" w:rsidP="001F5790"/>
    <w:p w:rsidR="0009537C" w:rsidRDefault="0009537C" w:rsidP="0009537C">
      <w:pPr>
        <w:pStyle w:val="Nagwek1"/>
      </w:pPr>
      <w:bookmarkStart w:id="3" w:name="_Toc342070344"/>
      <w:r>
        <w:lastRenderedPageBreak/>
        <w:t xml:space="preserve">1. </w:t>
      </w:r>
      <w:r w:rsidR="00EA3E02">
        <w:t>Definiowanie p</w:t>
      </w:r>
      <w:r>
        <w:t>ozytywne</w:t>
      </w:r>
      <w:r w:rsidR="00EA3E02">
        <w:t>go</w:t>
      </w:r>
      <w:r>
        <w:t xml:space="preserve"> myśleni</w:t>
      </w:r>
      <w:r w:rsidR="00EA3E02">
        <w:t>a</w:t>
      </w:r>
      <w:bookmarkEnd w:id="3"/>
      <w:r>
        <w:t xml:space="preserve"> </w:t>
      </w:r>
    </w:p>
    <w:p w:rsidR="00EB2304" w:rsidRPr="00985AD6" w:rsidRDefault="00EB2304" w:rsidP="00EB2304">
      <w:pPr>
        <w:ind w:firstLine="709"/>
        <w:rPr>
          <w:rFonts w:cs="Times New Roman"/>
          <w:lang w:eastAsia="en-US"/>
        </w:rPr>
      </w:pPr>
      <w:r w:rsidRPr="00985AD6">
        <w:rPr>
          <w:rFonts w:cs="Times New Roman"/>
          <w:lang w:eastAsia="en-US"/>
        </w:rPr>
        <w:t xml:space="preserve">Pozytywne myślenie </w:t>
      </w:r>
      <w:r>
        <w:rPr>
          <w:rFonts w:cs="Times New Roman"/>
          <w:lang w:eastAsia="en-US"/>
        </w:rPr>
        <w:t>oznacza</w:t>
      </w:r>
      <w:r w:rsidRPr="00985AD6">
        <w:rPr>
          <w:rFonts w:cs="Times New Roman"/>
          <w:lang w:eastAsia="en-US"/>
        </w:rPr>
        <w:t xml:space="preserve"> świadom</w:t>
      </w:r>
      <w:r>
        <w:rPr>
          <w:rFonts w:cs="Times New Roman"/>
          <w:lang w:eastAsia="en-US"/>
        </w:rPr>
        <w:t>e koncentrowanie</w:t>
      </w:r>
      <w:r w:rsidRPr="00985AD6">
        <w:rPr>
          <w:rFonts w:cs="Times New Roman"/>
          <w:lang w:eastAsia="en-US"/>
        </w:rPr>
        <w:t xml:space="preserve"> się </w:t>
      </w:r>
      <w:r>
        <w:rPr>
          <w:rFonts w:cs="Times New Roman"/>
          <w:lang w:eastAsia="en-US"/>
        </w:rPr>
        <w:t xml:space="preserve">jednostki </w:t>
      </w:r>
      <w:r w:rsidRPr="00985AD6">
        <w:rPr>
          <w:rFonts w:cs="Times New Roman"/>
          <w:lang w:eastAsia="en-US"/>
        </w:rPr>
        <w:t>na pozytywach tego,</w:t>
      </w:r>
      <w:r>
        <w:rPr>
          <w:rFonts w:cs="Times New Roman"/>
          <w:lang w:eastAsia="en-US"/>
        </w:rPr>
        <w:t xml:space="preserve"> </w:t>
      </w:r>
      <w:r w:rsidRPr="00985AD6">
        <w:rPr>
          <w:rFonts w:cs="Times New Roman"/>
          <w:lang w:eastAsia="en-US"/>
        </w:rPr>
        <w:t>co</w:t>
      </w:r>
      <w:r>
        <w:rPr>
          <w:rFonts w:cs="Times New Roman"/>
          <w:lang w:eastAsia="en-US"/>
        </w:rPr>
        <w:t xml:space="preserve"> ją</w:t>
      </w:r>
      <w:r w:rsidRPr="00985AD6">
        <w:rPr>
          <w:rFonts w:cs="Times New Roman"/>
          <w:lang w:eastAsia="en-US"/>
        </w:rPr>
        <w:t xml:space="preserve"> ota</w:t>
      </w:r>
      <w:r>
        <w:rPr>
          <w:rFonts w:cs="Times New Roman"/>
          <w:lang w:eastAsia="en-US"/>
        </w:rPr>
        <w:t>cza, tj. np. ludzi, zdarzeń i sytuacji. Jest ono</w:t>
      </w:r>
      <w:r w:rsidRPr="00985AD6">
        <w:rPr>
          <w:rFonts w:cs="Times New Roman"/>
          <w:lang w:eastAsia="en-US"/>
        </w:rPr>
        <w:t xml:space="preserve"> szczeg</w:t>
      </w:r>
      <w:r>
        <w:rPr>
          <w:rFonts w:cs="Times New Roman"/>
          <w:lang w:eastAsia="en-US"/>
        </w:rPr>
        <w:t>ó</w:t>
      </w:r>
      <w:r w:rsidRPr="00985AD6">
        <w:rPr>
          <w:rFonts w:cs="Times New Roman"/>
          <w:lang w:eastAsia="en-US"/>
        </w:rPr>
        <w:t>lny</w:t>
      </w:r>
      <w:r>
        <w:rPr>
          <w:rFonts w:cs="Times New Roman"/>
          <w:lang w:eastAsia="en-US"/>
        </w:rPr>
        <w:t>m</w:t>
      </w:r>
      <w:r w:rsidRPr="00985AD6">
        <w:rPr>
          <w:rFonts w:cs="Times New Roman"/>
          <w:lang w:eastAsia="en-US"/>
        </w:rPr>
        <w:t xml:space="preserve"> stan</w:t>
      </w:r>
      <w:r>
        <w:rPr>
          <w:rFonts w:cs="Times New Roman"/>
          <w:lang w:eastAsia="en-US"/>
        </w:rPr>
        <w:t>em</w:t>
      </w:r>
      <w:r w:rsidRPr="00985AD6">
        <w:rPr>
          <w:rFonts w:cs="Times New Roman"/>
          <w:lang w:eastAsia="en-US"/>
        </w:rPr>
        <w:t xml:space="preserve"> umysłu (i/lub ciała), decydujący</w:t>
      </w:r>
      <w:r>
        <w:rPr>
          <w:rFonts w:cs="Times New Roman"/>
          <w:lang w:eastAsia="en-US"/>
        </w:rPr>
        <w:t>m</w:t>
      </w:r>
      <w:r w:rsidRPr="00985AD6">
        <w:rPr>
          <w:rFonts w:cs="Times New Roman"/>
          <w:lang w:eastAsia="en-US"/>
        </w:rPr>
        <w:t xml:space="preserve"> o odczuciach,</w:t>
      </w:r>
      <w:r>
        <w:rPr>
          <w:rFonts w:cs="Times New Roman"/>
          <w:lang w:eastAsia="en-US"/>
        </w:rPr>
        <w:t xml:space="preserve"> </w:t>
      </w:r>
      <w:r w:rsidRPr="00985AD6">
        <w:rPr>
          <w:rFonts w:cs="Times New Roman"/>
          <w:lang w:eastAsia="en-US"/>
        </w:rPr>
        <w:t xml:space="preserve">zachowaniach </w:t>
      </w:r>
      <w:r>
        <w:rPr>
          <w:rFonts w:cs="Times New Roman"/>
          <w:lang w:eastAsia="en-US"/>
        </w:rPr>
        <w:t>oraz</w:t>
      </w:r>
      <w:r w:rsidRPr="00985AD6">
        <w:rPr>
          <w:rFonts w:cs="Times New Roman"/>
          <w:lang w:eastAsia="en-US"/>
        </w:rPr>
        <w:t xml:space="preserve"> skuteczności działania. Pozytywne myślenie </w:t>
      </w:r>
      <w:r w:rsidRPr="00332226">
        <w:rPr>
          <w:rFonts w:cs="Times New Roman"/>
          <w:lang w:eastAsia="en-US"/>
        </w:rPr>
        <w:t>wywołuje pewien szczególny rodzaj emocji, który wzbudza w danej jednostce pozytywną energię i tym samym przyczynia się do efekt</w:t>
      </w:r>
      <w:r w:rsidR="00332226" w:rsidRPr="00332226">
        <w:rPr>
          <w:rFonts w:cs="Times New Roman"/>
          <w:lang w:eastAsia="en-US"/>
        </w:rPr>
        <w:t>ywniejszego działania zarówno w </w:t>
      </w:r>
      <w:r w:rsidRPr="00332226">
        <w:rPr>
          <w:rFonts w:cs="Times New Roman"/>
          <w:lang w:eastAsia="en-US"/>
        </w:rPr>
        <w:t>sferze osobistej jak i zawodowej</w:t>
      </w:r>
      <w:r w:rsidR="0095686E" w:rsidRPr="00332226">
        <w:rPr>
          <w:rStyle w:val="Odwoanieprzypisudolnego"/>
          <w:rFonts w:cs="Times New Roman"/>
          <w:lang w:eastAsia="en-US"/>
        </w:rPr>
        <w:footnoteReference w:id="1"/>
      </w:r>
      <w:r w:rsidRPr="00332226">
        <w:rPr>
          <w:rFonts w:cs="Times New Roman"/>
          <w:lang w:eastAsia="en-US"/>
        </w:rPr>
        <w:t>.</w:t>
      </w:r>
    </w:p>
    <w:p w:rsidR="00C7688B" w:rsidRDefault="00C7688B" w:rsidP="00EB2304">
      <w:pPr>
        <w:ind w:firstLine="709"/>
        <w:rPr>
          <w:rFonts w:cs="Times New Roman"/>
          <w:lang w:eastAsia="en-US"/>
        </w:rPr>
      </w:pPr>
      <w:r>
        <w:rPr>
          <w:rFonts w:cs="Times New Roman"/>
          <w:lang w:eastAsia="en-US"/>
        </w:rPr>
        <w:t>Według E. Trzebińskiej myślenie pozytywne (optymistyczne) oznacza przekonanie o wysokim prawdopodobieństwie korzystnego obrotu spraw, jeśli tylko są po temu jakiekolwiek warunki</w:t>
      </w:r>
      <w:r w:rsidR="008E1C6B">
        <w:rPr>
          <w:rStyle w:val="Odwoanieprzypisudolnego"/>
          <w:rFonts w:cs="Times New Roman"/>
          <w:lang w:eastAsia="en-US"/>
        </w:rPr>
        <w:footnoteReference w:id="2"/>
      </w:r>
      <w:r>
        <w:rPr>
          <w:rFonts w:cs="Times New Roman"/>
          <w:lang w:eastAsia="en-US"/>
        </w:rPr>
        <w:t>. Ta definicja kładzie nacisk na to, iż myślenie pozytywne nie jest snuciem iluzji</w:t>
      </w:r>
      <w:r w:rsidR="008E1C6B">
        <w:rPr>
          <w:rFonts w:cs="Times New Roman"/>
          <w:lang w:eastAsia="en-US"/>
        </w:rPr>
        <w:t xml:space="preserve"> w oderwaniu od rzeczywistości. </w:t>
      </w:r>
    </w:p>
    <w:p w:rsidR="00EB2304" w:rsidRPr="00985AD6" w:rsidRDefault="00EB2304" w:rsidP="00EB2304">
      <w:pPr>
        <w:ind w:firstLine="709"/>
        <w:rPr>
          <w:rFonts w:cs="Times New Roman"/>
          <w:lang w:eastAsia="en-US"/>
        </w:rPr>
      </w:pPr>
      <w:r w:rsidRPr="00985AD6">
        <w:rPr>
          <w:rFonts w:cs="Times New Roman"/>
          <w:lang w:eastAsia="en-US"/>
        </w:rPr>
        <w:t>Pozytywne myślenie</w:t>
      </w:r>
      <w:r>
        <w:rPr>
          <w:rFonts w:cs="Times New Roman"/>
          <w:lang w:eastAsia="en-US"/>
        </w:rPr>
        <w:t xml:space="preserve"> polega na umiejętności</w:t>
      </w:r>
      <w:r w:rsidRPr="00985AD6">
        <w:rPr>
          <w:rFonts w:cs="Times New Roman"/>
          <w:lang w:eastAsia="en-US"/>
        </w:rPr>
        <w:t xml:space="preserve"> dostrzegania</w:t>
      </w:r>
      <w:r>
        <w:rPr>
          <w:rFonts w:cs="Times New Roman"/>
          <w:lang w:eastAsia="en-US"/>
        </w:rPr>
        <w:t xml:space="preserve"> </w:t>
      </w:r>
      <w:r w:rsidRPr="00985AD6">
        <w:rPr>
          <w:rFonts w:cs="Times New Roman"/>
          <w:lang w:eastAsia="en-US"/>
        </w:rPr>
        <w:t>talent</w:t>
      </w:r>
      <w:r>
        <w:rPr>
          <w:rFonts w:cs="Times New Roman"/>
          <w:lang w:eastAsia="en-US"/>
        </w:rPr>
        <w:t>ó</w:t>
      </w:r>
      <w:r w:rsidRPr="00985AD6">
        <w:rPr>
          <w:rFonts w:cs="Times New Roman"/>
          <w:lang w:eastAsia="en-US"/>
        </w:rPr>
        <w:t>w</w:t>
      </w:r>
      <w:r>
        <w:rPr>
          <w:rFonts w:cs="Times New Roman"/>
          <w:lang w:eastAsia="en-US"/>
        </w:rPr>
        <w:t xml:space="preserve"> w danym człowieku oraz</w:t>
      </w:r>
      <w:r w:rsidRPr="00985AD6">
        <w:rPr>
          <w:rFonts w:cs="Times New Roman"/>
          <w:lang w:eastAsia="en-US"/>
        </w:rPr>
        <w:t xml:space="preserve"> pozytywnych cech, jakie posiada. </w:t>
      </w:r>
      <w:r>
        <w:rPr>
          <w:rFonts w:cs="Times New Roman"/>
          <w:lang w:eastAsia="en-US"/>
        </w:rPr>
        <w:t xml:space="preserve">Dzięki niemu możliwe jest </w:t>
      </w:r>
      <w:r w:rsidRPr="00985AD6">
        <w:rPr>
          <w:rFonts w:cs="Times New Roman"/>
          <w:lang w:eastAsia="en-US"/>
        </w:rPr>
        <w:t>zauwa</w:t>
      </w:r>
      <w:r>
        <w:rPr>
          <w:rFonts w:cs="Times New Roman"/>
          <w:lang w:eastAsia="en-US"/>
        </w:rPr>
        <w:t>ż</w:t>
      </w:r>
      <w:r w:rsidR="00F32F3C">
        <w:rPr>
          <w:rFonts w:cs="Times New Roman"/>
          <w:lang w:eastAsia="en-US"/>
        </w:rPr>
        <w:t>anie i </w:t>
      </w:r>
      <w:r w:rsidRPr="00985AD6">
        <w:rPr>
          <w:rFonts w:cs="Times New Roman"/>
          <w:lang w:eastAsia="en-US"/>
        </w:rPr>
        <w:t>rozwijanie</w:t>
      </w:r>
      <w:r>
        <w:rPr>
          <w:rFonts w:cs="Times New Roman"/>
          <w:lang w:eastAsia="en-US"/>
        </w:rPr>
        <w:t xml:space="preserve"> jego</w:t>
      </w:r>
      <w:r w:rsidRPr="00985AD6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moc</w:t>
      </w:r>
      <w:r w:rsidRPr="00985AD6">
        <w:rPr>
          <w:rFonts w:cs="Times New Roman"/>
          <w:lang w:eastAsia="en-US"/>
        </w:rPr>
        <w:t>nych stron, zdolności i zainteresowań</w:t>
      </w:r>
      <w:r>
        <w:rPr>
          <w:rFonts w:cs="Times New Roman"/>
          <w:lang w:eastAsia="en-US"/>
        </w:rPr>
        <w:t>. Z pozytywnym myśleniem</w:t>
      </w:r>
      <w:r w:rsidRPr="00985AD6">
        <w:rPr>
          <w:rFonts w:cs="Times New Roman"/>
          <w:lang w:eastAsia="en-US"/>
        </w:rPr>
        <w:t xml:space="preserve"> związana </w:t>
      </w:r>
      <w:r>
        <w:rPr>
          <w:rFonts w:cs="Times New Roman"/>
          <w:lang w:eastAsia="en-US"/>
        </w:rPr>
        <w:t xml:space="preserve">jest także </w:t>
      </w:r>
      <w:r w:rsidRPr="00985AD6">
        <w:rPr>
          <w:rFonts w:cs="Times New Roman"/>
          <w:lang w:eastAsia="en-US"/>
        </w:rPr>
        <w:t>odpowiedzialność za zidentyfikowanie i wydobycie na światło dzienne talent</w:t>
      </w:r>
      <w:r>
        <w:rPr>
          <w:rFonts w:cs="Times New Roman"/>
          <w:lang w:eastAsia="en-US"/>
        </w:rPr>
        <w:t>ó</w:t>
      </w:r>
      <w:r w:rsidRPr="00985AD6">
        <w:rPr>
          <w:rFonts w:cs="Times New Roman"/>
          <w:lang w:eastAsia="en-US"/>
        </w:rPr>
        <w:t>w</w:t>
      </w:r>
      <w:r>
        <w:rPr>
          <w:rFonts w:cs="Times New Roman"/>
          <w:lang w:eastAsia="en-US"/>
        </w:rPr>
        <w:t xml:space="preserve"> jednostki </w:t>
      </w:r>
      <w:r w:rsidRPr="00985AD6">
        <w:rPr>
          <w:rFonts w:cs="Times New Roman"/>
          <w:lang w:eastAsia="en-US"/>
        </w:rPr>
        <w:t>i</w:t>
      </w:r>
      <w:r>
        <w:rPr>
          <w:rFonts w:cs="Times New Roman"/>
          <w:lang w:eastAsia="en-US"/>
        </w:rPr>
        <w:t xml:space="preserve"> jej</w:t>
      </w:r>
      <w:r w:rsidRPr="00985AD6">
        <w:rPr>
          <w:rFonts w:cs="Times New Roman"/>
          <w:lang w:eastAsia="en-US"/>
        </w:rPr>
        <w:t xml:space="preserve"> uzdolnień w procesie świadomego odkrywania siebie.</w:t>
      </w:r>
      <w:r>
        <w:rPr>
          <w:rFonts w:cs="Times New Roman"/>
          <w:lang w:eastAsia="en-US"/>
        </w:rPr>
        <w:t xml:space="preserve"> </w:t>
      </w:r>
      <w:r w:rsidRPr="00985AD6">
        <w:rPr>
          <w:rFonts w:cs="Times New Roman"/>
          <w:lang w:eastAsia="en-US"/>
        </w:rPr>
        <w:t>Objawia się ono w pozytywnych oczekiwaniach w stosunku do wynik</w:t>
      </w:r>
      <w:r>
        <w:rPr>
          <w:rFonts w:cs="Times New Roman"/>
          <w:lang w:eastAsia="en-US"/>
        </w:rPr>
        <w:t>ó</w:t>
      </w:r>
      <w:r w:rsidRPr="00985AD6">
        <w:rPr>
          <w:rFonts w:cs="Times New Roman"/>
          <w:lang w:eastAsia="en-US"/>
        </w:rPr>
        <w:t>w działania, zar</w:t>
      </w:r>
      <w:r>
        <w:rPr>
          <w:rFonts w:cs="Times New Roman"/>
          <w:lang w:eastAsia="en-US"/>
        </w:rPr>
        <w:t>ó</w:t>
      </w:r>
      <w:r w:rsidRPr="00985AD6">
        <w:rPr>
          <w:rFonts w:cs="Times New Roman"/>
          <w:lang w:eastAsia="en-US"/>
        </w:rPr>
        <w:t>wno</w:t>
      </w:r>
      <w:r>
        <w:rPr>
          <w:rFonts w:cs="Times New Roman"/>
          <w:lang w:eastAsia="en-US"/>
        </w:rPr>
        <w:t xml:space="preserve"> </w:t>
      </w:r>
      <w:r w:rsidR="00F32F3C">
        <w:rPr>
          <w:rFonts w:cs="Times New Roman"/>
          <w:lang w:eastAsia="en-US"/>
        </w:rPr>
        <w:t>swojego, jak i </w:t>
      </w:r>
      <w:r w:rsidRPr="00985AD6">
        <w:rPr>
          <w:rFonts w:cs="Times New Roman"/>
          <w:lang w:eastAsia="en-US"/>
        </w:rPr>
        <w:t xml:space="preserve">innych. </w:t>
      </w:r>
      <w:r w:rsidRPr="00332226">
        <w:rPr>
          <w:rFonts w:cs="Times New Roman"/>
          <w:lang w:eastAsia="en-US"/>
        </w:rPr>
        <w:t>Zasadniczą cechą człowieka sukcesu jest nawyk pozytywnego oczekiwania i koncentrowanie się na tym, co należy zrobić, by się udało, a nie z kolei szukanie przyczyn, dla których może się nie udać osiągnąć celu</w:t>
      </w:r>
      <w:r w:rsidR="00F32F3C">
        <w:rPr>
          <w:rStyle w:val="Odwoanieprzypisudolnego"/>
          <w:rFonts w:cs="Times New Roman"/>
          <w:lang w:eastAsia="en-US"/>
        </w:rPr>
        <w:footnoteReference w:id="3"/>
      </w:r>
      <w:r w:rsidRPr="00332226">
        <w:rPr>
          <w:rFonts w:cs="Times New Roman"/>
          <w:lang w:eastAsia="en-US"/>
        </w:rPr>
        <w:t>.</w:t>
      </w:r>
    </w:p>
    <w:p w:rsidR="00EB2304" w:rsidRPr="00985AD6" w:rsidRDefault="00EB2304" w:rsidP="00EB2304">
      <w:pPr>
        <w:ind w:firstLine="709"/>
        <w:rPr>
          <w:rFonts w:cs="Times New Roman"/>
          <w:lang w:eastAsia="en-US"/>
        </w:rPr>
      </w:pPr>
      <w:r>
        <w:rPr>
          <w:rFonts w:cs="Times New Roman"/>
          <w:lang w:eastAsia="en-US"/>
        </w:rPr>
        <w:t>Na p</w:t>
      </w:r>
      <w:r w:rsidRPr="00985AD6">
        <w:rPr>
          <w:rFonts w:cs="Times New Roman"/>
          <w:lang w:eastAsia="en-US"/>
        </w:rPr>
        <w:t>ozytywne myślenie składa się</w:t>
      </w:r>
      <w:r w:rsidR="0095686E">
        <w:rPr>
          <w:rStyle w:val="Odwoanieprzypisudolnego"/>
          <w:rFonts w:cs="Times New Roman"/>
          <w:lang w:eastAsia="en-US"/>
        </w:rPr>
        <w:footnoteReference w:id="4"/>
      </w:r>
      <w:r w:rsidRPr="00985AD6">
        <w:rPr>
          <w:rFonts w:cs="Times New Roman"/>
          <w:lang w:eastAsia="en-US"/>
        </w:rPr>
        <w:t>:</w:t>
      </w:r>
    </w:p>
    <w:p w:rsidR="00EB2304" w:rsidRPr="00C40986" w:rsidRDefault="00EB2304" w:rsidP="00EB2304">
      <w:pPr>
        <w:pStyle w:val="Akapitzlist"/>
        <w:numPr>
          <w:ilvl w:val="0"/>
          <w:numId w:val="1"/>
        </w:numPr>
        <w:rPr>
          <w:rFonts w:cs="Times New Roman"/>
          <w:lang w:eastAsia="en-US"/>
        </w:rPr>
      </w:pPr>
      <w:proofErr w:type="gramStart"/>
      <w:r w:rsidRPr="00C40986">
        <w:rPr>
          <w:rFonts w:cs="Times New Roman"/>
          <w:bCs/>
          <w:lang w:eastAsia="en-US"/>
        </w:rPr>
        <w:t>wiara</w:t>
      </w:r>
      <w:proofErr w:type="gramEnd"/>
      <w:r w:rsidRPr="00C40986">
        <w:rPr>
          <w:rFonts w:cs="Times New Roman"/>
          <w:b/>
          <w:bCs/>
          <w:lang w:eastAsia="en-US"/>
        </w:rPr>
        <w:t xml:space="preserve"> </w:t>
      </w:r>
      <w:r w:rsidRPr="00C40986">
        <w:rPr>
          <w:rFonts w:cs="Times New Roman"/>
          <w:lang w:eastAsia="en-US"/>
        </w:rPr>
        <w:t>w pozytywny skutek działania;</w:t>
      </w:r>
    </w:p>
    <w:p w:rsidR="00EB2304" w:rsidRPr="00C40986" w:rsidRDefault="00EB2304" w:rsidP="00EB2304">
      <w:pPr>
        <w:pStyle w:val="Akapitzlist"/>
        <w:numPr>
          <w:ilvl w:val="0"/>
          <w:numId w:val="1"/>
        </w:numPr>
        <w:rPr>
          <w:rFonts w:cs="Times New Roman"/>
          <w:lang w:eastAsia="en-US"/>
        </w:rPr>
      </w:pPr>
      <w:proofErr w:type="gramStart"/>
      <w:r w:rsidRPr="00C40986">
        <w:rPr>
          <w:rFonts w:cs="Times New Roman"/>
          <w:lang w:eastAsia="en-US"/>
        </w:rPr>
        <w:t>zdolność</w:t>
      </w:r>
      <w:proofErr w:type="gramEnd"/>
      <w:r w:rsidRPr="00C40986">
        <w:rPr>
          <w:rFonts w:cs="Times New Roman"/>
          <w:lang w:eastAsia="en-US"/>
        </w:rPr>
        <w:t xml:space="preserve"> dokonywania operacji myślowych, a co za nimi idzie – operacji fizycznych, które prowadzą do osiągnięcia celu.</w:t>
      </w:r>
    </w:p>
    <w:p w:rsidR="00EB2304" w:rsidRDefault="00EB2304" w:rsidP="00EB2304">
      <w:pPr>
        <w:ind w:firstLine="709"/>
        <w:rPr>
          <w:rFonts w:cs="Times New Roman"/>
          <w:lang w:eastAsia="en-US"/>
        </w:rPr>
      </w:pPr>
      <w:r>
        <w:rPr>
          <w:rFonts w:cs="Times New Roman"/>
          <w:lang w:eastAsia="en-US"/>
        </w:rPr>
        <w:t>U każdego człowieka z</w:t>
      </w:r>
      <w:r w:rsidRPr="00985AD6">
        <w:rPr>
          <w:rFonts w:cs="Times New Roman"/>
          <w:lang w:eastAsia="en-US"/>
        </w:rPr>
        <w:t xml:space="preserve">dolność do pozytywnego myślenia utrzymuje się </w:t>
      </w:r>
      <w:r>
        <w:rPr>
          <w:rFonts w:cs="Times New Roman"/>
          <w:lang w:eastAsia="en-US"/>
        </w:rPr>
        <w:t>na</w:t>
      </w:r>
      <w:r w:rsidRPr="00985AD6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rożnym</w:t>
      </w:r>
      <w:r w:rsidRPr="00985AD6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poziomie. Uwarunkowane jest to</w:t>
      </w:r>
      <w:r w:rsidRPr="00985AD6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informacjami</w:t>
      </w:r>
      <w:r w:rsidRPr="00985AD6">
        <w:rPr>
          <w:rFonts w:cs="Times New Roman"/>
          <w:lang w:eastAsia="en-US"/>
        </w:rPr>
        <w:t xml:space="preserve"> ze świata zewnętrznego, zdobyty</w:t>
      </w:r>
      <w:r>
        <w:rPr>
          <w:rFonts w:cs="Times New Roman"/>
          <w:lang w:eastAsia="en-US"/>
        </w:rPr>
        <w:t>mi</w:t>
      </w:r>
      <w:r w:rsidRPr="00985AD6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 xml:space="preserve">wcześniej doświadczeniami </w:t>
      </w:r>
      <w:r w:rsidRPr="00985AD6">
        <w:rPr>
          <w:rFonts w:cs="Times New Roman"/>
          <w:lang w:eastAsia="en-US"/>
        </w:rPr>
        <w:t>i ich in</w:t>
      </w:r>
      <w:r>
        <w:rPr>
          <w:rFonts w:cs="Times New Roman"/>
          <w:lang w:eastAsia="en-US"/>
        </w:rPr>
        <w:t>terpretacjami</w:t>
      </w:r>
      <w:r w:rsidRPr="00985AD6">
        <w:rPr>
          <w:rFonts w:cs="Times New Roman"/>
          <w:lang w:eastAsia="en-US"/>
        </w:rPr>
        <w:t xml:space="preserve">, </w:t>
      </w:r>
      <w:r>
        <w:rPr>
          <w:rFonts w:cs="Times New Roman"/>
          <w:lang w:eastAsia="en-US"/>
        </w:rPr>
        <w:t>ale także</w:t>
      </w:r>
      <w:r w:rsidRPr="00985AD6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posiadaną</w:t>
      </w:r>
      <w:r w:rsidRPr="00985AD6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wiedzą</w:t>
      </w:r>
      <w:r w:rsidRPr="00985AD6">
        <w:rPr>
          <w:rFonts w:cs="Times New Roman"/>
          <w:lang w:eastAsia="en-US"/>
        </w:rPr>
        <w:t xml:space="preserve"> na</w:t>
      </w:r>
      <w:r>
        <w:rPr>
          <w:rFonts w:cs="Times New Roman"/>
          <w:lang w:eastAsia="en-US"/>
        </w:rPr>
        <w:t xml:space="preserve"> </w:t>
      </w:r>
      <w:r w:rsidRPr="00985AD6">
        <w:rPr>
          <w:rFonts w:cs="Times New Roman"/>
          <w:lang w:eastAsia="en-US"/>
        </w:rPr>
        <w:t>temat</w:t>
      </w:r>
      <w:r>
        <w:rPr>
          <w:rFonts w:cs="Times New Roman"/>
          <w:lang w:eastAsia="en-US"/>
        </w:rPr>
        <w:t xml:space="preserve"> własnych zachowań,</w:t>
      </w:r>
      <w:r w:rsidRPr="00985AD6">
        <w:rPr>
          <w:rFonts w:cs="Times New Roman"/>
          <w:lang w:eastAsia="en-US"/>
        </w:rPr>
        <w:t xml:space="preserve"> uzyskan</w:t>
      </w:r>
      <w:r>
        <w:rPr>
          <w:rFonts w:cs="Times New Roman"/>
          <w:lang w:eastAsia="en-US"/>
        </w:rPr>
        <w:t>ą</w:t>
      </w:r>
      <w:r w:rsidRPr="00985AD6">
        <w:rPr>
          <w:rFonts w:cs="Times New Roman"/>
          <w:lang w:eastAsia="en-US"/>
        </w:rPr>
        <w:t xml:space="preserve"> na drodze doświadczenia </w:t>
      </w:r>
      <w:r>
        <w:rPr>
          <w:rFonts w:cs="Times New Roman"/>
          <w:lang w:eastAsia="en-US"/>
        </w:rPr>
        <w:t>oraz</w:t>
      </w:r>
      <w:r w:rsidRPr="00985AD6">
        <w:rPr>
          <w:rFonts w:cs="Times New Roman"/>
          <w:lang w:eastAsia="en-US"/>
        </w:rPr>
        <w:t xml:space="preserve"> od innych ludzi.</w:t>
      </w:r>
      <w:r>
        <w:rPr>
          <w:rFonts w:cs="Times New Roman"/>
          <w:lang w:eastAsia="en-US"/>
        </w:rPr>
        <w:t xml:space="preserve"> Obserwuje się zależność, że i</w:t>
      </w:r>
      <w:r w:rsidRPr="00985AD6">
        <w:rPr>
          <w:rFonts w:cs="Times New Roman"/>
          <w:lang w:eastAsia="en-US"/>
        </w:rPr>
        <w:t>m więcej</w:t>
      </w:r>
      <w:r>
        <w:rPr>
          <w:rFonts w:cs="Times New Roman"/>
          <w:lang w:eastAsia="en-US"/>
        </w:rPr>
        <w:t xml:space="preserve"> posiada się </w:t>
      </w:r>
      <w:r w:rsidRPr="00985AD6">
        <w:rPr>
          <w:rFonts w:cs="Times New Roman"/>
          <w:lang w:eastAsia="en-US"/>
        </w:rPr>
        <w:t xml:space="preserve">pozytywnych informacji </w:t>
      </w:r>
      <w:r>
        <w:rPr>
          <w:rFonts w:cs="Times New Roman"/>
          <w:lang w:eastAsia="en-US"/>
        </w:rPr>
        <w:t>na swój temat</w:t>
      </w:r>
      <w:r w:rsidRPr="00985AD6">
        <w:rPr>
          <w:rFonts w:cs="Times New Roman"/>
          <w:lang w:eastAsia="en-US"/>
        </w:rPr>
        <w:t xml:space="preserve">, tym większe </w:t>
      </w:r>
      <w:r>
        <w:rPr>
          <w:rFonts w:cs="Times New Roman"/>
          <w:lang w:eastAsia="en-US"/>
        </w:rPr>
        <w:t xml:space="preserve">ma się </w:t>
      </w:r>
      <w:r w:rsidRPr="00985AD6">
        <w:rPr>
          <w:rFonts w:cs="Times New Roman"/>
          <w:lang w:eastAsia="en-US"/>
        </w:rPr>
        <w:t xml:space="preserve">poczucie </w:t>
      </w:r>
      <w:r w:rsidRPr="00985AD6">
        <w:rPr>
          <w:rFonts w:cs="Times New Roman"/>
          <w:lang w:eastAsia="en-US"/>
        </w:rPr>
        <w:lastRenderedPageBreak/>
        <w:t>własnej siły i większ</w:t>
      </w:r>
      <w:r>
        <w:rPr>
          <w:rFonts w:cs="Times New Roman"/>
          <w:lang w:eastAsia="en-US"/>
        </w:rPr>
        <w:t>ą</w:t>
      </w:r>
      <w:r w:rsidRPr="00985AD6">
        <w:rPr>
          <w:rFonts w:cs="Times New Roman"/>
          <w:lang w:eastAsia="en-US"/>
        </w:rPr>
        <w:t xml:space="preserve"> wiar</w:t>
      </w:r>
      <w:r>
        <w:rPr>
          <w:rFonts w:cs="Times New Roman"/>
          <w:lang w:eastAsia="en-US"/>
        </w:rPr>
        <w:t xml:space="preserve">ę </w:t>
      </w:r>
      <w:r w:rsidRPr="00985AD6">
        <w:rPr>
          <w:rFonts w:cs="Times New Roman"/>
          <w:lang w:eastAsia="en-US"/>
        </w:rPr>
        <w:t xml:space="preserve">w dobry rezultat działania. </w:t>
      </w:r>
      <w:r>
        <w:rPr>
          <w:rFonts w:cs="Times New Roman"/>
          <w:lang w:eastAsia="en-US"/>
        </w:rPr>
        <w:t>Podobnie i</w:t>
      </w:r>
      <w:r w:rsidRPr="00985AD6">
        <w:rPr>
          <w:rFonts w:cs="Times New Roman"/>
          <w:lang w:eastAsia="en-US"/>
        </w:rPr>
        <w:t>m więcej</w:t>
      </w:r>
      <w:r>
        <w:rPr>
          <w:rFonts w:cs="Times New Roman"/>
          <w:lang w:eastAsia="en-US"/>
        </w:rPr>
        <w:t xml:space="preserve"> ma się</w:t>
      </w:r>
      <w:r w:rsidRPr="00985AD6">
        <w:rPr>
          <w:rFonts w:cs="Times New Roman"/>
          <w:lang w:eastAsia="en-US"/>
        </w:rPr>
        <w:t xml:space="preserve"> dobrych informacji na temat </w:t>
      </w:r>
      <w:r>
        <w:rPr>
          <w:rFonts w:cs="Times New Roman"/>
          <w:lang w:eastAsia="en-US"/>
        </w:rPr>
        <w:t>otoczenia</w:t>
      </w:r>
      <w:r w:rsidRPr="00985AD6">
        <w:rPr>
          <w:rFonts w:cs="Times New Roman"/>
          <w:lang w:eastAsia="en-US"/>
        </w:rPr>
        <w:t xml:space="preserve">, tym częściej </w:t>
      </w:r>
      <w:r>
        <w:rPr>
          <w:rFonts w:cs="Times New Roman"/>
          <w:lang w:eastAsia="en-US"/>
        </w:rPr>
        <w:t xml:space="preserve">też </w:t>
      </w:r>
      <w:r w:rsidRPr="00985AD6">
        <w:rPr>
          <w:rFonts w:cs="Times New Roman"/>
          <w:lang w:eastAsia="en-US"/>
        </w:rPr>
        <w:t xml:space="preserve">efekty działań są pozytywne. </w:t>
      </w:r>
    </w:p>
    <w:p w:rsidR="00D005F3" w:rsidRPr="00985AD6" w:rsidRDefault="00D41860" w:rsidP="00D005F3">
      <w:pPr>
        <w:ind w:firstLine="709"/>
        <w:rPr>
          <w:rFonts w:cs="Times New Roman"/>
          <w:lang w:eastAsia="en-US"/>
        </w:rPr>
      </w:pPr>
      <w:r>
        <w:rPr>
          <w:rFonts w:cs="Times New Roman"/>
          <w:lang w:eastAsia="en-US"/>
        </w:rPr>
        <w:t>Poniżej przedstawiono c</w:t>
      </w:r>
      <w:r w:rsidR="00D005F3">
        <w:rPr>
          <w:rFonts w:cs="Times New Roman"/>
          <w:lang w:eastAsia="en-US"/>
        </w:rPr>
        <w:t>harakterystyk</w:t>
      </w:r>
      <w:r>
        <w:rPr>
          <w:rFonts w:cs="Times New Roman"/>
          <w:lang w:eastAsia="en-US"/>
        </w:rPr>
        <w:t>ę</w:t>
      </w:r>
      <w:r w:rsidR="00D005F3" w:rsidRPr="00985AD6">
        <w:rPr>
          <w:rFonts w:cs="Times New Roman"/>
          <w:lang w:eastAsia="en-US"/>
        </w:rPr>
        <w:t xml:space="preserve"> człowieka myślącego pozytywnie</w:t>
      </w:r>
      <w:r w:rsidR="00D005F3">
        <w:rPr>
          <w:rStyle w:val="Odwoanieprzypisudolnego"/>
          <w:rFonts w:cs="Times New Roman"/>
          <w:lang w:eastAsia="en-US"/>
        </w:rPr>
        <w:footnoteReference w:id="5"/>
      </w:r>
      <w:r w:rsidR="00D005F3" w:rsidRPr="00985AD6">
        <w:rPr>
          <w:rFonts w:cs="Times New Roman"/>
          <w:lang w:eastAsia="en-US"/>
        </w:rPr>
        <w:t>:</w:t>
      </w:r>
    </w:p>
    <w:p w:rsidR="00D005F3" w:rsidRPr="00096F06" w:rsidRDefault="00593ABB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informuje</w:t>
      </w:r>
      <w:proofErr w:type="gramEnd"/>
      <w:r w:rsidR="00D005F3">
        <w:rPr>
          <w:rFonts w:cs="Times New Roman"/>
          <w:lang w:eastAsia="en-US"/>
        </w:rPr>
        <w:t xml:space="preserve"> o pozytywnych stronach swojego otoczenia, swojej sytuacji, itp.,</w:t>
      </w:r>
    </w:p>
    <w:p w:rsidR="00D005F3" w:rsidRPr="00096F06" w:rsidRDefault="00593ABB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spodziewa</w:t>
      </w:r>
      <w:proofErr w:type="gramEnd"/>
      <w:r>
        <w:rPr>
          <w:rFonts w:cs="Times New Roman"/>
          <w:lang w:eastAsia="en-US"/>
        </w:rPr>
        <w:t xml:space="preserve"> się</w:t>
      </w:r>
      <w:r w:rsidR="00D005F3" w:rsidRPr="00096F06">
        <w:rPr>
          <w:rFonts w:cs="Times New Roman"/>
          <w:lang w:eastAsia="en-US"/>
        </w:rPr>
        <w:t xml:space="preserve"> rozw</w:t>
      </w:r>
      <w:r>
        <w:rPr>
          <w:rFonts w:cs="Times New Roman"/>
          <w:lang w:eastAsia="en-US"/>
        </w:rPr>
        <w:t>oju</w:t>
      </w:r>
      <w:r w:rsidR="00D005F3" w:rsidRPr="00096F06">
        <w:rPr>
          <w:rFonts w:cs="Times New Roman"/>
          <w:lang w:eastAsia="en-US"/>
        </w:rPr>
        <w:t xml:space="preserve"> i </w:t>
      </w:r>
      <w:r w:rsidR="00D005F3">
        <w:rPr>
          <w:rFonts w:cs="Times New Roman"/>
          <w:lang w:eastAsia="en-US"/>
        </w:rPr>
        <w:t xml:space="preserve">dlatego </w:t>
      </w:r>
      <w:r w:rsidR="00D005F3" w:rsidRPr="00096F06">
        <w:rPr>
          <w:rFonts w:cs="Times New Roman"/>
          <w:lang w:eastAsia="en-US"/>
        </w:rPr>
        <w:t>podejmuje odpowiednie kroki w tym kierunku</w:t>
      </w:r>
      <w:r w:rsidR="00D005F3">
        <w:rPr>
          <w:rFonts w:cs="Times New Roman"/>
          <w:lang w:eastAsia="en-US"/>
        </w:rPr>
        <w:t>;</w:t>
      </w:r>
    </w:p>
    <w:p w:rsidR="00D005F3" w:rsidRPr="00096F06" w:rsidRDefault="00593ABB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na</w:t>
      </w:r>
      <w:proofErr w:type="gramEnd"/>
      <w:r>
        <w:rPr>
          <w:rFonts w:cs="Times New Roman"/>
          <w:lang w:eastAsia="en-US"/>
        </w:rPr>
        <w:t xml:space="preserve"> </w:t>
      </w:r>
      <w:r w:rsidR="00D005F3" w:rsidRPr="00096F06">
        <w:rPr>
          <w:rFonts w:cs="Times New Roman"/>
          <w:lang w:eastAsia="en-US"/>
        </w:rPr>
        <w:t xml:space="preserve">przyszłość </w:t>
      </w:r>
      <w:r>
        <w:rPr>
          <w:rFonts w:cs="Times New Roman"/>
          <w:lang w:eastAsia="en-US"/>
        </w:rPr>
        <w:t>patrzy z</w:t>
      </w:r>
      <w:r w:rsidR="00D005F3" w:rsidRPr="00096F06">
        <w:rPr>
          <w:rFonts w:cs="Times New Roman"/>
          <w:lang w:eastAsia="en-US"/>
        </w:rPr>
        <w:t xml:space="preserve"> optymizmem</w:t>
      </w:r>
      <w:r w:rsidR="00D005F3">
        <w:rPr>
          <w:rFonts w:cs="Times New Roman"/>
          <w:lang w:eastAsia="en-US"/>
        </w:rPr>
        <w:t>;</w:t>
      </w:r>
    </w:p>
    <w:p w:rsidR="00D005F3" w:rsidRPr="00096F06" w:rsidRDefault="00593ABB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chętnie</w:t>
      </w:r>
      <w:proofErr w:type="gramEnd"/>
      <w:r>
        <w:rPr>
          <w:rFonts w:cs="Times New Roman"/>
          <w:lang w:eastAsia="en-US"/>
        </w:rPr>
        <w:t xml:space="preserve"> </w:t>
      </w:r>
      <w:r w:rsidR="00D005F3" w:rsidRPr="00096F06">
        <w:rPr>
          <w:rFonts w:cs="Times New Roman"/>
          <w:lang w:eastAsia="en-US"/>
        </w:rPr>
        <w:t>konkuruje z najlepszymi</w:t>
      </w:r>
      <w:r>
        <w:rPr>
          <w:rFonts w:cs="Times New Roman"/>
          <w:lang w:eastAsia="en-US"/>
        </w:rPr>
        <w:t xml:space="preserve"> (wierzy w siebie)</w:t>
      </w:r>
      <w:r w:rsidR="00D005F3">
        <w:rPr>
          <w:rFonts w:cs="Times New Roman"/>
          <w:lang w:eastAsia="en-US"/>
        </w:rPr>
        <w:t>;</w:t>
      </w:r>
    </w:p>
    <w:p w:rsidR="00D005F3" w:rsidRPr="00096F06" w:rsidRDefault="00D005F3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 w:rsidRPr="00096F06">
        <w:rPr>
          <w:rFonts w:cs="Times New Roman"/>
          <w:lang w:eastAsia="en-US"/>
        </w:rPr>
        <w:t>wyznacza</w:t>
      </w:r>
      <w:proofErr w:type="gramEnd"/>
      <w:r w:rsidRPr="00096F06">
        <w:rPr>
          <w:rFonts w:cs="Times New Roman"/>
          <w:lang w:eastAsia="en-US"/>
        </w:rPr>
        <w:t xml:space="preserve"> sobie </w:t>
      </w:r>
      <w:r w:rsidR="00593ABB">
        <w:rPr>
          <w:rFonts w:cs="Times New Roman"/>
          <w:lang w:eastAsia="en-US"/>
        </w:rPr>
        <w:t>ambitnych</w:t>
      </w:r>
      <w:r w:rsidRPr="00096F06">
        <w:rPr>
          <w:rFonts w:cs="Times New Roman"/>
          <w:lang w:eastAsia="en-US"/>
        </w:rPr>
        <w:t xml:space="preserve"> cel</w:t>
      </w:r>
      <w:r w:rsidR="00593ABB">
        <w:rPr>
          <w:rFonts w:cs="Times New Roman"/>
          <w:lang w:eastAsia="en-US"/>
        </w:rPr>
        <w:t>ów;</w:t>
      </w:r>
    </w:p>
    <w:p w:rsidR="00D005F3" w:rsidRPr="00096F06" w:rsidRDefault="00D005F3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 w:rsidRPr="00096F06">
        <w:rPr>
          <w:rFonts w:cs="Times New Roman"/>
          <w:lang w:eastAsia="en-US"/>
        </w:rPr>
        <w:t>planuje</w:t>
      </w:r>
      <w:proofErr w:type="gramEnd"/>
      <w:r w:rsidRPr="00096F06">
        <w:rPr>
          <w:rFonts w:cs="Times New Roman"/>
          <w:lang w:eastAsia="en-US"/>
        </w:rPr>
        <w:t xml:space="preserve"> długofalowo</w:t>
      </w:r>
      <w:r w:rsidR="00593ABB">
        <w:rPr>
          <w:rFonts w:cs="Times New Roman"/>
          <w:lang w:eastAsia="en-US"/>
        </w:rPr>
        <w:t xml:space="preserve"> do przodu;</w:t>
      </w:r>
    </w:p>
    <w:p w:rsidR="00D005F3" w:rsidRPr="00096F06" w:rsidRDefault="00593ABB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wokół</w:t>
      </w:r>
      <w:proofErr w:type="gramEnd"/>
      <w:r>
        <w:rPr>
          <w:rFonts w:cs="Times New Roman"/>
          <w:lang w:eastAsia="en-US"/>
        </w:rPr>
        <w:t xml:space="preserve"> niego znajdują się ludzie</w:t>
      </w:r>
      <w:r w:rsidR="00D005F3" w:rsidRPr="00096F06">
        <w:rPr>
          <w:rFonts w:cs="Times New Roman"/>
          <w:lang w:eastAsia="en-US"/>
        </w:rPr>
        <w:t xml:space="preserve"> myślący pozytywnie, o postępowych poglądach</w:t>
      </w:r>
      <w:r>
        <w:rPr>
          <w:rFonts w:cs="Times New Roman"/>
          <w:lang w:eastAsia="en-US"/>
        </w:rPr>
        <w:t>;</w:t>
      </w:r>
    </w:p>
    <w:p w:rsidR="00D005F3" w:rsidRPr="00096F06" w:rsidRDefault="00D005F3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 w:rsidRPr="00096F06">
        <w:rPr>
          <w:rFonts w:cs="Times New Roman"/>
          <w:lang w:eastAsia="en-US"/>
        </w:rPr>
        <w:t>nie</w:t>
      </w:r>
      <w:proofErr w:type="gramEnd"/>
      <w:r w:rsidRPr="00096F06">
        <w:rPr>
          <w:rFonts w:cs="Times New Roman"/>
          <w:lang w:eastAsia="en-US"/>
        </w:rPr>
        <w:t xml:space="preserve"> </w:t>
      </w:r>
      <w:r w:rsidR="00593ABB">
        <w:rPr>
          <w:rFonts w:cs="Times New Roman"/>
          <w:lang w:eastAsia="en-US"/>
        </w:rPr>
        <w:t>przejmuje się drobnymi pomyłkami;</w:t>
      </w:r>
    </w:p>
    <w:p w:rsidR="00D005F3" w:rsidRPr="00096F06" w:rsidRDefault="00593ABB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jest</w:t>
      </w:r>
      <w:proofErr w:type="gramEnd"/>
      <w:r>
        <w:rPr>
          <w:rFonts w:cs="Times New Roman"/>
          <w:lang w:eastAsia="en-US"/>
        </w:rPr>
        <w:t xml:space="preserve"> skoncentrowany na swoich mocnych stronach;</w:t>
      </w:r>
    </w:p>
    <w:p w:rsidR="00D005F3" w:rsidRPr="00096F06" w:rsidRDefault="00593ABB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chętnie</w:t>
      </w:r>
      <w:proofErr w:type="gramEnd"/>
      <w:r>
        <w:rPr>
          <w:rFonts w:cs="Times New Roman"/>
          <w:lang w:eastAsia="en-US"/>
        </w:rPr>
        <w:t xml:space="preserve"> </w:t>
      </w:r>
      <w:r w:rsidR="00D005F3" w:rsidRPr="00096F06">
        <w:rPr>
          <w:rFonts w:cs="Times New Roman"/>
          <w:lang w:eastAsia="en-US"/>
        </w:rPr>
        <w:t>poszerza swoje horyzonty myślowe</w:t>
      </w:r>
      <w:r>
        <w:rPr>
          <w:rFonts w:cs="Times New Roman"/>
          <w:lang w:eastAsia="en-US"/>
        </w:rPr>
        <w:t>;</w:t>
      </w:r>
    </w:p>
    <w:p w:rsidR="00D005F3" w:rsidRPr="00096F06" w:rsidRDefault="00D005F3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 w:rsidRPr="00096F06">
        <w:rPr>
          <w:rFonts w:cs="Times New Roman"/>
          <w:lang w:eastAsia="en-US"/>
        </w:rPr>
        <w:t>ma</w:t>
      </w:r>
      <w:proofErr w:type="gramEnd"/>
      <w:r w:rsidRPr="00096F06">
        <w:rPr>
          <w:rFonts w:cs="Times New Roman"/>
          <w:lang w:eastAsia="en-US"/>
        </w:rPr>
        <w:t xml:space="preserve"> na uwadze to, co </w:t>
      </w:r>
      <w:r w:rsidR="00593ABB">
        <w:rPr>
          <w:rFonts w:cs="Times New Roman"/>
          <w:lang w:eastAsia="en-US"/>
        </w:rPr>
        <w:t xml:space="preserve">się dzieje </w:t>
      </w:r>
      <w:r w:rsidRPr="00096F06">
        <w:rPr>
          <w:rFonts w:cs="Times New Roman"/>
          <w:lang w:eastAsia="en-US"/>
        </w:rPr>
        <w:t>w danym momencie, a</w:t>
      </w:r>
      <w:r w:rsidR="00593ABB">
        <w:rPr>
          <w:rFonts w:cs="Times New Roman"/>
          <w:lang w:eastAsia="en-US"/>
        </w:rPr>
        <w:t xml:space="preserve"> także to</w:t>
      </w:r>
      <w:r w:rsidRPr="00096F06">
        <w:rPr>
          <w:rFonts w:cs="Times New Roman"/>
          <w:lang w:eastAsia="en-US"/>
        </w:rPr>
        <w:t xml:space="preserve">, co może </w:t>
      </w:r>
      <w:r w:rsidR="00593ABB">
        <w:rPr>
          <w:rFonts w:cs="Times New Roman"/>
          <w:lang w:eastAsia="en-US"/>
        </w:rPr>
        <w:t>się wydarzyć;</w:t>
      </w:r>
    </w:p>
    <w:p w:rsidR="00D005F3" w:rsidRPr="00096F06" w:rsidRDefault="00593ABB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uważa</w:t>
      </w:r>
      <w:proofErr w:type="gramEnd"/>
      <w:r>
        <w:rPr>
          <w:rFonts w:cs="Times New Roman"/>
          <w:lang w:eastAsia="en-US"/>
        </w:rPr>
        <w:t xml:space="preserve"> się za</w:t>
      </w:r>
      <w:r w:rsidR="00D005F3" w:rsidRPr="00096F06">
        <w:rPr>
          <w:rFonts w:cs="Times New Roman"/>
          <w:lang w:eastAsia="en-US"/>
        </w:rPr>
        <w:t xml:space="preserve"> członk</w:t>
      </w:r>
      <w:r>
        <w:rPr>
          <w:rFonts w:cs="Times New Roman"/>
          <w:lang w:eastAsia="en-US"/>
        </w:rPr>
        <w:t>a</w:t>
      </w:r>
      <w:r w:rsidR="00D005F3" w:rsidRPr="00096F06">
        <w:rPr>
          <w:rFonts w:cs="Times New Roman"/>
          <w:lang w:eastAsia="en-US"/>
        </w:rPr>
        <w:t xml:space="preserve"> wspólnoty, zespołu i nie ogranicza się </w:t>
      </w:r>
      <w:r>
        <w:rPr>
          <w:rFonts w:cs="Times New Roman"/>
          <w:lang w:eastAsia="en-US"/>
        </w:rPr>
        <w:t>jedynie</w:t>
      </w:r>
      <w:r w:rsidR="00D005F3" w:rsidRPr="00096F06">
        <w:rPr>
          <w:rFonts w:cs="Times New Roman"/>
          <w:lang w:eastAsia="en-US"/>
        </w:rPr>
        <w:t xml:space="preserve"> do własnego zakresu obowiązków</w:t>
      </w:r>
      <w:r>
        <w:rPr>
          <w:rFonts w:cs="Times New Roman"/>
          <w:lang w:eastAsia="en-US"/>
        </w:rPr>
        <w:t>;</w:t>
      </w:r>
    </w:p>
    <w:p w:rsidR="00D005F3" w:rsidRPr="00D005F3" w:rsidRDefault="00D005F3" w:rsidP="00D005F3">
      <w:pPr>
        <w:pStyle w:val="Akapitzlist"/>
        <w:numPr>
          <w:ilvl w:val="0"/>
          <w:numId w:val="3"/>
        </w:numPr>
        <w:rPr>
          <w:rFonts w:cs="Times New Roman"/>
          <w:lang w:eastAsia="en-US"/>
        </w:rPr>
      </w:pPr>
      <w:proofErr w:type="gramStart"/>
      <w:r w:rsidRPr="00096F06">
        <w:rPr>
          <w:rFonts w:cs="Times New Roman"/>
          <w:lang w:eastAsia="en-US"/>
        </w:rPr>
        <w:t>wierzy</w:t>
      </w:r>
      <w:proofErr w:type="gramEnd"/>
      <w:r w:rsidRPr="00096F06">
        <w:rPr>
          <w:rFonts w:cs="Times New Roman"/>
          <w:lang w:eastAsia="en-US"/>
        </w:rPr>
        <w:t xml:space="preserve"> w</w:t>
      </w:r>
      <w:r w:rsidR="00593ABB">
        <w:rPr>
          <w:rFonts w:cs="Times New Roman"/>
          <w:lang w:eastAsia="en-US"/>
        </w:rPr>
        <w:t>e</w:t>
      </w:r>
      <w:r w:rsidRPr="00096F06">
        <w:rPr>
          <w:rFonts w:cs="Times New Roman"/>
          <w:lang w:eastAsia="en-US"/>
        </w:rPr>
        <w:t xml:space="preserve"> </w:t>
      </w:r>
      <w:r w:rsidR="00593ABB">
        <w:rPr>
          <w:rFonts w:cs="Times New Roman"/>
          <w:lang w:eastAsia="en-US"/>
        </w:rPr>
        <w:t>własne siły</w:t>
      </w:r>
      <w:r w:rsidRPr="00096F06">
        <w:rPr>
          <w:rFonts w:cs="Times New Roman"/>
          <w:lang w:eastAsia="en-US"/>
        </w:rPr>
        <w:t>.</w:t>
      </w:r>
    </w:p>
    <w:p w:rsidR="00207033" w:rsidRDefault="002F4A28" w:rsidP="00207033">
      <w:pPr>
        <w:ind w:firstLine="709"/>
      </w:pPr>
      <w:r>
        <w:t xml:space="preserve">Pozytywne myślenie jest immanentną cechą optymizmu. </w:t>
      </w:r>
      <w:r w:rsidR="00A8609F">
        <w:t>N</w:t>
      </w:r>
      <w:r w:rsidR="00207033">
        <w:t>ajbardziej podstawow</w:t>
      </w:r>
      <w:r w:rsidR="00A8609F">
        <w:t>ą definicj</w:t>
      </w:r>
      <w:r>
        <w:t>ę</w:t>
      </w:r>
      <w:r w:rsidR="00A8609F">
        <w:t xml:space="preserve"> optymizmu uznaje się tę</w:t>
      </w:r>
      <w:r w:rsidR="00207033">
        <w:t xml:space="preserve"> </w:t>
      </w:r>
      <w:r w:rsidR="00A8609F">
        <w:t>zaproponowaną</w:t>
      </w:r>
      <w:r w:rsidR="00207033">
        <w:t xml:space="preserve"> przez antropologa L</w:t>
      </w:r>
      <w:r w:rsidR="00A8609F">
        <w:t>.</w:t>
      </w:r>
      <w:r w:rsidR="00207033">
        <w:t xml:space="preserve"> </w:t>
      </w:r>
      <w:proofErr w:type="spellStart"/>
      <w:r w:rsidR="00207033">
        <w:t>Tigera</w:t>
      </w:r>
      <w:proofErr w:type="spellEnd"/>
      <w:r w:rsidR="00207033">
        <w:t xml:space="preserve">, </w:t>
      </w:r>
      <w:proofErr w:type="gramStart"/>
      <w:r w:rsidR="00207033">
        <w:t>we</w:t>
      </w:r>
      <w:r w:rsidR="00207033">
        <w:softHyphen/>
        <w:t>dług którego</w:t>
      </w:r>
      <w:proofErr w:type="gramEnd"/>
      <w:r w:rsidR="00207033">
        <w:t xml:space="preserve"> </w:t>
      </w:r>
      <w:r>
        <w:t xml:space="preserve">jest to </w:t>
      </w:r>
      <w:r w:rsidR="00647E17">
        <w:t>„</w:t>
      </w:r>
      <w:r w:rsidR="00A32528">
        <w:t>nastrój lub postawa związana z </w:t>
      </w:r>
      <w:r w:rsidR="00207033">
        <w:t>oczekiwaniami dotyczącymi społecznej lub materialnej przyszłości - to, co oceniający uważa za społecznie pożądane lub pożądane dla jego własnych korzyści czy przyjemności</w:t>
      </w:r>
      <w:r w:rsidR="00647E17">
        <w:t>”</w:t>
      </w:r>
      <w:r w:rsidR="00207033">
        <w:rPr>
          <w:rStyle w:val="Odwoanieprzypisudolnego"/>
        </w:rPr>
        <w:footnoteReference w:id="6"/>
      </w:r>
      <w:r w:rsidR="00207033">
        <w:t xml:space="preserve">. </w:t>
      </w:r>
    </w:p>
    <w:p w:rsidR="00A8609F" w:rsidRDefault="00A8609F" w:rsidP="00207033">
      <w:pPr>
        <w:ind w:firstLine="709"/>
      </w:pPr>
      <w:r>
        <w:t xml:space="preserve">W </w:t>
      </w:r>
      <w:r w:rsidR="002F4A28">
        <w:t>powyższej</w:t>
      </w:r>
      <w:r>
        <w:t xml:space="preserve"> definicji optymizm jest</w:t>
      </w:r>
      <w:r w:rsidR="00207033">
        <w:t xml:space="preserve"> </w:t>
      </w:r>
      <w:r>
        <w:t>powiązany</w:t>
      </w:r>
      <w:r w:rsidR="00207033">
        <w:t xml:space="preserve"> z emocjam</w:t>
      </w:r>
      <w:r>
        <w:t>i</w:t>
      </w:r>
      <w:r w:rsidR="00207033">
        <w:t>, nastawienie</w:t>
      </w:r>
      <w:r>
        <w:t>m</w:t>
      </w:r>
      <w:r w:rsidR="00207033">
        <w:t xml:space="preserve"> na przyszłość, oczekiwa</w:t>
      </w:r>
      <w:r w:rsidR="00207033">
        <w:softHyphen/>
        <w:t>nie</w:t>
      </w:r>
      <w:r>
        <w:t>m</w:t>
      </w:r>
      <w:r w:rsidR="00207033">
        <w:t xml:space="preserve"> pozytywnych zd</w:t>
      </w:r>
      <w:r>
        <w:t>arzeń i pewną uogólnioną postawą</w:t>
      </w:r>
      <w:r w:rsidR="00207033">
        <w:t xml:space="preserve"> wobec życia. </w:t>
      </w:r>
      <w:proofErr w:type="spellStart"/>
      <w:r w:rsidR="00207033">
        <w:t>Tiger</w:t>
      </w:r>
      <w:proofErr w:type="spellEnd"/>
      <w:r>
        <w:t xml:space="preserve"> jednak</w:t>
      </w:r>
      <w:r w:rsidR="00207033">
        <w:t xml:space="preserve"> upatruje źródeł optymizmu w biolo</w:t>
      </w:r>
      <w:r w:rsidR="00207033">
        <w:softHyphen/>
        <w:t xml:space="preserve">gii </w:t>
      </w:r>
      <w:r>
        <w:t>człowieka</w:t>
      </w:r>
      <w:r w:rsidR="00207033">
        <w:t xml:space="preserve"> </w:t>
      </w:r>
      <w:r w:rsidR="00647E17">
        <w:t>i podkreśla, że jest on jedną z </w:t>
      </w:r>
      <w:r w:rsidR="00207033">
        <w:t xml:space="preserve">najistotniejszych cech adaptacyjnych. </w:t>
      </w:r>
    </w:p>
    <w:p w:rsidR="00207033" w:rsidRDefault="00A8609F" w:rsidP="00207033">
      <w:pPr>
        <w:ind w:firstLine="709"/>
      </w:pPr>
      <w:r>
        <w:t>Powiązanie optymizmu z pozytywnymi myślami można odnaleźć</w:t>
      </w:r>
      <w:r w:rsidR="00207033">
        <w:t xml:space="preserve"> </w:t>
      </w:r>
      <w:r>
        <w:t>w</w:t>
      </w:r>
      <w:r w:rsidR="00207033">
        <w:t xml:space="preserve"> tak zwanej pozytywnej asymetrii, na którą zwrócili uwagę </w:t>
      </w:r>
      <w:r w:rsidR="00207033">
        <w:rPr>
          <w:lang w:val="it-IT"/>
        </w:rPr>
        <w:t>M</w:t>
      </w:r>
      <w:r>
        <w:rPr>
          <w:lang w:val="it-IT"/>
        </w:rPr>
        <w:t>.</w:t>
      </w:r>
      <w:r w:rsidR="00207033">
        <w:rPr>
          <w:lang w:val="it-IT"/>
        </w:rPr>
        <w:t xml:space="preserve"> </w:t>
      </w:r>
      <w:r w:rsidR="00207033">
        <w:t xml:space="preserve">W. </w:t>
      </w:r>
      <w:proofErr w:type="spellStart"/>
      <w:r w:rsidR="00207033">
        <w:t>Matlin</w:t>
      </w:r>
      <w:proofErr w:type="spellEnd"/>
      <w:r w:rsidR="00207033">
        <w:t xml:space="preserve"> i </w:t>
      </w:r>
      <w:r w:rsidR="00207033">
        <w:rPr>
          <w:lang w:val="it-IT"/>
        </w:rPr>
        <w:t>D</w:t>
      </w:r>
      <w:r>
        <w:rPr>
          <w:lang w:val="it-IT"/>
        </w:rPr>
        <w:t>.</w:t>
      </w:r>
      <w:r w:rsidR="00207033">
        <w:rPr>
          <w:lang w:val="it-IT"/>
        </w:rPr>
        <w:t xml:space="preserve"> </w:t>
      </w:r>
      <w:r w:rsidR="00207033">
        <w:t xml:space="preserve">J. Stang. </w:t>
      </w:r>
      <w:r>
        <w:t xml:space="preserve">W swoich </w:t>
      </w:r>
      <w:r>
        <w:lastRenderedPageBreak/>
        <w:t>badaniach</w:t>
      </w:r>
      <w:r w:rsidR="00207033">
        <w:t xml:space="preserve"> stwierdzili oni, że język, pamięć i myśli człowieka są selektywnie pozytywne. Okazuje się, że ludzie używają więcej pozytyw</w:t>
      </w:r>
      <w:r w:rsidR="00207033">
        <w:softHyphen/>
        <w:t>nych słów wtedy, kiedy mówią, piszą lub przypominają sobie przy</w:t>
      </w:r>
      <w:r w:rsidR="00207033">
        <w:softHyphen/>
        <w:t>jemne zdarzenia aniżeli przykre</w:t>
      </w:r>
      <w:r>
        <w:rPr>
          <w:rStyle w:val="Odwoanieprzypisudolnego"/>
        </w:rPr>
        <w:footnoteReference w:id="7"/>
      </w:r>
      <w:r w:rsidR="00207033">
        <w:t>. P</w:t>
      </w:r>
      <w:r>
        <w:t>owszechność takiej asymetrii po</w:t>
      </w:r>
      <w:r w:rsidR="00207033">
        <w:t>twierdza</w:t>
      </w:r>
      <w:r>
        <w:t>ją</w:t>
      </w:r>
      <w:r w:rsidR="00207033">
        <w:t xml:space="preserve"> także </w:t>
      </w:r>
      <w:r>
        <w:t xml:space="preserve">inni badacze, np. </w:t>
      </w:r>
      <w:r w:rsidR="00207033">
        <w:t>S</w:t>
      </w:r>
      <w:r>
        <w:t>.</w:t>
      </w:r>
      <w:r w:rsidR="00207033">
        <w:t xml:space="preserve"> E. Taylor</w:t>
      </w:r>
      <w:r>
        <w:t xml:space="preserve"> i</w:t>
      </w:r>
      <w:r w:rsidR="00207033">
        <w:t xml:space="preserve"> J</w:t>
      </w:r>
      <w:r>
        <w:t>.</w:t>
      </w:r>
      <w:r w:rsidR="00207033">
        <w:t xml:space="preserve"> Czapiński</w:t>
      </w:r>
      <w:r>
        <w:rPr>
          <w:rStyle w:val="Odwoanieprzypisudolnego"/>
        </w:rPr>
        <w:footnoteReference w:id="8"/>
      </w:r>
      <w:r w:rsidR="00207033">
        <w:t xml:space="preserve">. </w:t>
      </w:r>
    </w:p>
    <w:p w:rsidR="00207033" w:rsidRPr="00A8609F" w:rsidRDefault="00A8609F" w:rsidP="00A8609F">
      <w:pPr>
        <w:ind w:firstLine="709"/>
        <w:rPr>
          <w:b/>
          <w:bCs/>
          <w:sz w:val="20"/>
          <w:szCs w:val="20"/>
        </w:rPr>
      </w:pPr>
      <w:r>
        <w:t>P</w:t>
      </w:r>
      <w:r w:rsidR="00207033">
        <w:t>omimo tej ogólnej tenden</w:t>
      </w:r>
      <w:r>
        <w:t>cj</w:t>
      </w:r>
      <w:r w:rsidR="00207033">
        <w:t>i do pozytywności</w:t>
      </w:r>
      <w:r>
        <w:t>,</w:t>
      </w:r>
      <w:r w:rsidR="00207033">
        <w:t xml:space="preserve"> optymizm </w:t>
      </w:r>
      <w:r>
        <w:t>okazuje się być</w:t>
      </w:r>
      <w:r w:rsidR="00207033">
        <w:t xml:space="preserve"> jednak cechą, którą można posiadać w różnym stopniu. </w:t>
      </w:r>
      <w:r>
        <w:t>Oznacza to, że l</w:t>
      </w:r>
      <w:r w:rsidR="00207033">
        <w:t xml:space="preserve">udzie z różnych względów mogą ujawniać w swoim życiu mniejsze lub większe natężenie tej cechy. </w:t>
      </w:r>
      <w:r>
        <w:t>Biorąc to pod uwagę, można podzielić optymizm na mały i duży.</w:t>
      </w:r>
      <w:r>
        <w:rPr>
          <w:b/>
          <w:bCs/>
          <w:sz w:val="20"/>
          <w:szCs w:val="20"/>
        </w:rPr>
        <w:t xml:space="preserve"> </w:t>
      </w:r>
      <w:r w:rsidRPr="00A8609F">
        <w:t>O</w:t>
      </w:r>
      <w:r w:rsidR="00207033" w:rsidRPr="00A8609F">
        <w:t xml:space="preserve">ptymizm </w:t>
      </w:r>
      <w:r w:rsidRPr="00A8609F">
        <w:t>mały</w:t>
      </w:r>
      <w:r>
        <w:rPr>
          <w:b/>
          <w:bCs/>
          <w:sz w:val="20"/>
          <w:szCs w:val="20"/>
        </w:rPr>
        <w:t xml:space="preserve"> </w:t>
      </w:r>
      <w:r>
        <w:t>to</w:t>
      </w:r>
      <w:r w:rsidR="00207033">
        <w:t xml:space="preserve"> specyficzne, uzależnione od sytuacji oczekiwanie pozytywnych zdarzeń, ujawnia</w:t>
      </w:r>
      <w:r w:rsidR="00207033">
        <w:softHyphen/>
        <w:t xml:space="preserve">jące się na poziomie zachowań i stylu życia. </w:t>
      </w:r>
      <w:r w:rsidRPr="00A8609F">
        <w:t>O</w:t>
      </w:r>
      <w:r w:rsidR="00207033" w:rsidRPr="00A8609F">
        <w:t>pty</w:t>
      </w:r>
      <w:r w:rsidR="00207033" w:rsidRPr="00A8609F">
        <w:softHyphen/>
        <w:t>mizm</w:t>
      </w:r>
      <w:r w:rsidRPr="00A8609F">
        <w:t xml:space="preserve"> duży z kolei</w:t>
      </w:r>
      <w:r w:rsidR="00207033" w:rsidRPr="00A8609F">
        <w:t xml:space="preserve"> </w:t>
      </w:r>
      <w:r w:rsidR="00207033">
        <w:t>to oczekiwanie uogólnione, dotyczące pozytywnych zdarzeń</w:t>
      </w:r>
      <w:r>
        <w:rPr>
          <w:b/>
          <w:bCs/>
          <w:sz w:val="20"/>
          <w:szCs w:val="20"/>
        </w:rPr>
        <w:t xml:space="preserve"> </w:t>
      </w:r>
      <w:r w:rsidRPr="00A8609F">
        <w:t>i</w:t>
      </w:r>
      <w:r w:rsidR="00207033" w:rsidRPr="00A8609F">
        <w:t xml:space="preserve"> o</w:t>
      </w:r>
      <w:r w:rsidR="00207033">
        <w:t>bjawiające się na poziomie systemu immunologicznego i nastroju</w:t>
      </w:r>
      <w:r w:rsidR="004962C4">
        <w:rPr>
          <w:rStyle w:val="Odwoanieprzypisudolnego"/>
        </w:rPr>
        <w:footnoteReference w:id="9"/>
      </w:r>
      <w:r w:rsidR="00207033">
        <w:t>.</w:t>
      </w:r>
    </w:p>
    <w:p w:rsidR="00F45B41" w:rsidRDefault="00965466" w:rsidP="00981EB4">
      <w:pPr>
        <w:ind w:firstLine="709"/>
      </w:pPr>
      <w:r>
        <w:t>W psychologii obecnie dominuje</w:t>
      </w:r>
      <w:r w:rsidR="00207033">
        <w:t xml:space="preserve"> teoria optymizmu dyspozycyjne</w:t>
      </w:r>
      <w:r w:rsidR="00207033">
        <w:softHyphen/>
        <w:t xml:space="preserve">go, stworzona przez </w:t>
      </w:r>
      <w:r>
        <w:t xml:space="preserve">M. F. </w:t>
      </w:r>
      <w:proofErr w:type="spellStart"/>
      <w:r w:rsidR="00207033">
        <w:t>Scheiera</w:t>
      </w:r>
      <w:proofErr w:type="spellEnd"/>
      <w:r w:rsidR="00207033">
        <w:t xml:space="preserve"> i </w:t>
      </w:r>
      <w:r>
        <w:t xml:space="preserve">C. S. </w:t>
      </w:r>
      <w:proofErr w:type="spellStart"/>
      <w:r w:rsidR="00207033">
        <w:rPr>
          <w:lang w:val="de-DE"/>
        </w:rPr>
        <w:t>Carvera</w:t>
      </w:r>
      <w:proofErr w:type="spellEnd"/>
      <w:r w:rsidR="00207033">
        <w:t xml:space="preserve">. </w:t>
      </w:r>
      <w:proofErr w:type="spellStart"/>
      <w:r w:rsidR="00207033">
        <w:rPr>
          <w:lang w:val="de-DE"/>
        </w:rPr>
        <w:t>Wed</w:t>
      </w:r>
      <w:r>
        <w:rPr>
          <w:lang w:val="de-DE"/>
        </w:rPr>
        <w:t>ł</w:t>
      </w:r>
      <w:r w:rsidR="00207033">
        <w:rPr>
          <w:lang w:val="de-DE"/>
        </w:rPr>
        <w:t>ug</w:t>
      </w:r>
      <w:proofErr w:type="spellEnd"/>
      <w:r w:rsidR="00207033">
        <w:rPr>
          <w:lang w:val="de-DE"/>
        </w:rPr>
        <w:t xml:space="preserve"> </w:t>
      </w:r>
      <w:r w:rsidR="00207033">
        <w:t>tych auto</w:t>
      </w:r>
      <w:r w:rsidR="00207033">
        <w:softHyphen/>
        <w:t>rów</w:t>
      </w:r>
      <w:r>
        <w:t xml:space="preserve"> optymizm jest to względnie stała w </w:t>
      </w:r>
      <w:r w:rsidR="00207033">
        <w:t>czasie i niezależna od sytuacji cecha osobowościowa. Polega ona na ogólnym oczekiwaniu, że w życiu będą się nam przytrafiać raczej dobre aniżeli złe rzeczy</w:t>
      </w:r>
      <w:r>
        <w:rPr>
          <w:rStyle w:val="Odwoanieprzypisudolnego"/>
        </w:rPr>
        <w:footnoteReference w:id="10"/>
      </w:r>
      <w:r w:rsidR="00207033">
        <w:t>. Jest to bar</w:t>
      </w:r>
      <w:r w:rsidR="00207033">
        <w:softHyphen/>
        <w:t>dzo ogólne ujęcie optymizmu, niewskazujące na przykład na to, czy nasze działania mają jakikolwiek wpływ na pojawianie się tych po</w:t>
      </w:r>
      <w:r w:rsidR="00207033">
        <w:softHyphen/>
        <w:t>zytywnych zdarzeń.</w:t>
      </w:r>
    </w:p>
    <w:p w:rsidR="00D005F3" w:rsidRDefault="00D005F3" w:rsidP="00207033">
      <w:pPr>
        <w:ind w:firstLine="709"/>
      </w:pPr>
    </w:p>
    <w:p w:rsidR="00EB2304" w:rsidRDefault="00EA3E02" w:rsidP="00AA5E0B">
      <w:pPr>
        <w:pStyle w:val="Nagwek1"/>
        <w:spacing w:before="240" w:after="120"/>
      </w:pPr>
      <w:bookmarkStart w:id="4" w:name="_Toc342070345"/>
      <w:r>
        <w:t>2. Rola pozytywnego myślenia w życiu człowieka</w:t>
      </w:r>
      <w:bookmarkEnd w:id="4"/>
    </w:p>
    <w:p w:rsidR="002F4A28" w:rsidRDefault="002F4A28" w:rsidP="00965016">
      <w:pPr>
        <w:ind w:firstLine="709"/>
      </w:pPr>
      <w:r>
        <w:t xml:space="preserve">O roli pozytywnego myślenia w życiu człowieka napisano wiele publikacji. Duża część z nich </w:t>
      </w:r>
      <w:r w:rsidR="00D821D3">
        <w:t>to</w:t>
      </w:r>
      <w:r>
        <w:t xml:space="preserve"> poradniki </w:t>
      </w:r>
      <w:r w:rsidR="00D821D3">
        <w:t xml:space="preserve">odnośnie tego, co robić, aby myśleć pozytywnie. Wychodzą one </w:t>
      </w:r>
      <w:r w:rsidR="00647E17">
        <w:t>z </w:t>
      </w:r>
      <w:r w:rsidR="00D821D3">
        <w:t xml:space="preserve">założenia, iż bezwzględnie pozytywne myślenie wpływa </w:t>
      </w:r>
      <w:proofErr w:type="gramStart"/>
      <w:r w:rsidR="00D821D3">
        <w:t>korzystnie na jakość</w:t>
      </w:r>
      <w:proofErr w:type="gramEnd"/>
      <w:r w:rsidR="00D821D3">
        <w:t xml:space="preserve"> życia każdego człowieka. </w:t>
      </w:r>
    </w:p>
    <w:p w:rsidR="00EC4DC5" w:rsidRDefault="00EC4DC5" w:rsidP="00965016">
      <w:pPr>
        <w:ind w:firstLine="709"/>
      </w:pPr>
      <w:r>
        <w:t xml:space="preserve">Reprezentanci </w:t>
      </w:r>
      <w:r w:rsidR="00647E17">
        <w:t>„</w:t>
      </w:r>
      <w:r>
        <w:t>pozytywnego myślenia</w:t>
      </w:r>
      <w:r w:rsidR="00647E17">
        <w:t>”</w:t>
      </w:r>
      <w:r>
        <w:t xml:space="preserve"> przypisali myślom nieograniczoną władzę. </w:t>
      </w:r>
      <w:r w:rsidR="00965016">
        <w:t xml:space="preserve">Zdaniem J. </w:t>
      </w:r>
      <w:proofErr w:type="spellStart"/>
      <w:r w:rsidR="00965016">
        <w:t>Murphy’ego</w:t>
      </w:r>
      <w:proofErr w:type="spellEnd"/>
      <w:r w:rsidR="00965016">
        <w:t xml:space="preserve"> d</w:t>
      </w:r>
      <w:r>
        <w:t>zięki nim można pozyt</w:t>
      </w:r>
      <w:r w:rsidR="00571A40">
        <w:t>ywnie wpływać na podświadomość, a tym samym je materializować:</w:t>
      </w:r>
      <w:r w:rsidR="00965016">
        <w:t xml:space="preserve"> </w:t>
      </w:r>
      <w:r w:rsidR="00647E17">
        <w:t>„</w:t>
      </w:r>
      <w:r w:rsidR="00571A40">
        <w:t>M</w:t>
      </w:r>
      <w:r>
        <w:t xml:space="preserve">yśl o </w:t>
      </w:r>
      <w:r w:rsidR="00965016">
        <w:t xml:space="preserve">rzeczach dobrych, a staną </w:t>
      </w:r>
      <w:r w:rsidR="00571A40">
        <w:t>się rzeczywistością! Nie myśl o </w:t>
      </w:r>
      <w:r w:rsidR="00965016">
        <w:t>rzeczach złych, by to nie one się wydarzyły. W każdej sekundzie życia jesteś tym i robisz to, o czym myślisz</w:t>
      </w:r>
      <w:r w:rsidR="00647E17">
        <w:t>”</w:t>
      </w:r>
      <w:r w:rsidR="00965016">
        <w:rPr>
          <w:rStyle w:val="Odwoanieprzypisudolnego"/>
        </w:rPr>
        <w:footnoteReference w:id="11"/>
      </w:r>
      <w:r>
        <w:t>.</w:t>
      </w:r>
      <w:r w:rsidR="00571A40">
        <w:t xml:space="preserve"> </w:t>
      </w:r>
    </w:p>
    <w:p w:rsidR="00056A0A" w:rsidRDefault="00EB268B" w:rsidP="00EB268B">
      <w:pPr>
        <w:ind w:firstLine="709"/>
      </w:pPr>
      <w:r>
        <w:lastRenderedPageBreak/>
        <w:t xml:space="preserve">Podobny pogląd reprezentowany jest w książce R. Byrne zatytułowanej </w:t>
      </w:r>
      <w:r w:rsidR="00647E17">
        <w:t>„</w:t>
      </w:r>
      <w:r>
        <w:t>Sekret</w:t>
      </w:r>
      <w:r w:rsidR="00647E17">
        <w:t>”</w:t>
      </w:r>
      <w:r>
        <w:t xml:space="preserve">. Owym sekretem jest prawo przyciągania, które dotyczy każdego człowieka, a którego istota leży w myśleniu. Na dowód tego przytaczane są wypowiedzi różnych znanych osobistości. Przykładowo B. </w:t>
      </w:r>
      <w:proofErr w:type="spellStart"/>
      <w:r>
        <w:t>Proctor</w:t>
      </w:r>
      <w:proofErr w:type="spellEnd"/>
      <w:r>
        <w:t xml:space="preserve"> – </w:t>
      </w:r>
      <w:proofErr w:type="spellStart"/>
      <w:r>
        <w:t>filof</w:t>
      </w:r>
      <w:proofErr w:type="spellEnd"/>
      <w:r>
        <w:t xml:space="preserve"> i </w:t>
      </w:r>
      <w:proofErr w:type="gramStart"/>
      <w:r>
        <w:t>pisarz  - podaje</w:t>
      </w:r>
      <w:proofErr w:type="gramEnd"/>
      <w:r>
        <w:t xml:space="preserve">: </w:t>
      </w:r>
      <w:r w:rsidR="00647E17">
        <w:t>„</w:t>
      </w:r>
      <w:r w:rsidR="008A0CC5">
        <w:t>Wszystko, co pojawia się w Twoim życiu, sam je do niego przyciągasz. A czynisz to za sprawą obrazów, jakie pojawiają się w Twoim umyśle. To jest to, co myślisz. Cokolwiek rozważasz w swoim umyśle, przyciągasz do siebie. (…) Jeśli widzisz coś w swoim umyśle, to wkrótce będziesz miał to w ręku</w:t>
      </w:r>
      <w:r w:rsidR="00647E17">
        <w:t>”</w:t>
      </w:r>
      <w:r w:rsidR="008A0CC5">
        <w:rPr>
          <w:rStyle w:val="Odwoanieprzypisudolnego"/>
        </w:rPr>
        <w:footnoteReference w:id="12"/>
      </w:r>
      <w:r w:rsidR="008A0CC5">
        <w:t>.</w:t>
      </w:r>
      <w:r>
        <w:t xml:space="preserve"> </w:t>
      </w:r>
    </w:p>
    <w:p w:rsidR="00F45B41" w:rsidRDefault="00EB268B" w:rsidP="00EB268B">
      <w:pPr>
        <w:ind w:firstLine="709"/>
      </w:pPr>
      <w:r>
        <w:t xml:space="preserve">W innym miejscu cytowany jest z kolei P. </w:t>
      </w:r>
      <w:proofErr w:type="spellStart"/>
      <w:r>
        <w:t>Mulford</w:t>
      </w:r>
      <w:proofErr w:type="spellEnd"/>
      <w:r w:rsidR="00056A0A">
        <w:t xml:space="preserve">, </w:t>
      </w:r>
      <w:r>
        <w:t>pisarz i założycie</w:t>
      </w:r>
      <w:r w:rsidR="00056A0A">
        <w:t>l</w:t>
      </w:r>
      <w:r>
        <w:t xml:space="preserve"> ruchu Nowa Myśl: </w:t>
      </w:r>
      <w:r w:rsidR="00647E17">
        <w:t>„</w:t>
      </w:r>
      <w:r w:rsidR="008A0CC5">
        <w:t>Każda twoja myśl jest czymś realnym – jest siłą</w:t>
      </w:r>
      <w:r w:rsidR="00647E17">
        <w:t>”</w:t>
      </w:r>
      <w:r w:rsidR="008A0CC5">
        <w:rPr>
          <w:rStyle w:val="Odwoanieprzypisudolnego"/>
        </w:rPr>
        <w:footnoteReference w:id="13"/>
      </w:r>
      <w:r w:rsidR="008A0CC5">
        <w:t>.</w:t>
      </w:r>
      <w:r w:rsidR="00F45B41">
        <w:t xml:space="preserve"> On również jest zdania, że myśli się materializują. </w:t>
      </w:r>
    </w:p>
    <w:p w:rsidR="008A0CC5" w:rsidRDefault="00F45B41" w:rsidP="00EB268B">
      <w:pPr>
        <w:ind w:firstLine="709"/>
      </w:pPr>
      <w:r>
        <w:t xml:space="preserve">Warto także zacytować </w:t>
      </w:r>
      <w:proofErr w:type="gramStart"/>
      <w:r>
        <w:t>J. </w:t>
      </w:r>
      <w:proofErr w:type="spellStart"/>
      <w:r w:rsidR="00EB268B">
        <w:t>Assarafa</w:t>
      </w:r>
      <w:proofErr w:type="spellEnd"/>
      <w:proofErr w:type="gramEnd"/>
      <w:r w:rsidR="00EB268B">
        <w:t xml:space="preserve"> – przedsiębiorcę i doradcę finansowego</w:t>
      </w:r>
      <w:r w:rsidR="00056A0A">
        <w:t xml:space="preserve"> - który twierdzi, że</w:t>
      </w:r>
      <w:r w:rsidR="00EB268B">
        <w:t xml:space="preserve"> </w:t>
      </w:r>
      <w:r w:rsidR="00056A0A">
        <w:t>n</w:t>
      </w:r>
      <w:r w:rsidR="008A0CC5">
        <w:t>aszym zadaniem - jako istot ludzkich – jest bezustanne myślenie o tym, czego chcemy, sprawianie, by to, czego chcemy, było w naszym umyśle absolutnie jasne i dokładnie określone</w:t>
      </w:r>
      <w:r w:rsidR="00056A0A">
        <w:t>. Dzięki temu</w:t>
      </w:r>
      <w:r w:rsidR="008A0CC5">
        <w:t xml:space="preserve"> </w:t>
      </w:r>
      <w:r w:rsidR="00056A0A">
        <w:t>ożywione zostaje</w:t>
      </w:r>
      <w:r w:rsidR="008A0CC5">
        <w:t xml:space="preserve"> jedno z największych praw </w:t>
      </w:r>
      <w:proofErr w:type="gramStart"/>
      <w:r w:rsidR="008A0CC5">
        <w:t xml:space="preserve">we </w:t>
      </w:r>
      <w:proofErr w:type="spellStart"/>
      <w:r w:rsidR="008A0CC5">
        <w:t>Wszchświecie</w:t>
      </w:r>
      <w:proofErr w:type="spellEnd"/>
      <w:proofErr w:type="gramEnd"/>
      <w:r w:rsidR="008A0CC5">
        <w:t>,</w:t>
      </w:r>
      <w:r w:rsidR="00056A0A">
        <w:t xml:space="preserve"> tj. wspomniane</w:t>
      </w:r>
      <w:r w:rsidR="008A0CC5">
        <w:t xml:space="preserve"> prawo przyciągania. </w:t>
      </w:r>
      <w:r w:rsidR="00647E17">
        <w:t>„</w:t>
      </w:r>
      <w:r w:rsidR="008A0CC5">
        <w:t>Stajesz się tym, o czym najczęściej myślisz, ale także przyciągasz</w:t>
      </w:r>
      <w:r w:rsidR="00647E17">
        <w:t>”</w:t>
      </w:r>
      <w:r w:rsidR="008A0CC5">
        <w:rPr>
          <w:rStyle w:val="Odwoanieprzypisudolnego"/>
        </w:rPr>
        <w:footnoteReference w:id="14"/>
      </w:r>
      <w:r w:rsidR="008A0CC5">
        <w:t xml:space="preserve">. </w:t>
      </w:r>
    </w:p>
    <w:p w:rsidR="008A0CC5" w:rsidRDefault="00EB268B" w:rsidP="00965016">
      <w:pPr>
        <w:ind w:firstLine="709"/>
      </w:pPr>
      <w:r>
        <w:t>Wszystko to, co wyżej zostało powiedziane, świadczy o wielkiej potędze myślenia, które ma wpływ na całe życie danej jednostki. Zgodnie z tą koncepcją myśl wysyła pewien</w:t>
      </w:r>
      <w:r w:rsidR="008A0CC5">
        <w:t xml:space="preserve"> magnetyczny sygnał, który przyciąga do </w:t>
      </w:r>
      <w:r>
        <w:t xml:space="preserve">człowieka </w:t>
      </w:r>
      <w:r w:rsidR="008A0CC5">
        <w:t>ich odpowiednik</w:t>
      </w:r>
      <w:r w:rsidR="008A0CC5">
        <w:rPr>
          <w:rStyle w:val="Odwoanieprzypisudolnego"/>
        </w:rPr>
        <w:footnoteReference w:id="15"/>
      </w:r>
      <w:r w:rsidR="008A0CC5">
        <w:t xml:space="preserve">. </w:t>
      </w:r>
      <w:r w:rsidR="00056A0A">
        <w:t>Zatem myśląc negatywnie, przyciąga się negatywne sytuacje, a myśląc pozytywnie, człowiek może przyciągnąć korzystne dla siebie wydarzenia</w:t>
      </w:r>
      <w:r w:rsidR="008A0CC5">
        <w:t>.</w:t>
      </w:r>
    </w:p>
    <w:p w:rsidR="00D16971" w:rsidRPr="00EB6300" w:rsidRDefault="00D821D3" w:rsidP="00D16971">
      <w:pPr>
        <w:ind w:firstLine="709"/>
      </w:pPr>
      <w:proofErr w:type="gramStart"/>
      <w:r>
        <w:t xml:space="preserve">Generalnie </w:t>
      </w:r>
      <w:r w:rsidR="007F0CE2">
        <w:t xml:space="preserve"> </w:t>
      </w:r>
      <w:r>
        <w:t>zatem</w:t>
      </w:r>
      <w:proofErr w:type="gramEnd"/>
      <w:r>
        <w:t xml:space="preserve"> p</w:t>
      </w:r>
      <w:r w:rsidR="000902CD">
        <w:t>ozytywne myślenie odgrywa</w:t>
      </w:r>
      <w:r w:rsidR="00D16971">
        <w:t xml:space="preserve"> bardzo dużą rolę w procesie osiągania sukcesu. </w:t>
      </w:r>
      <w:r w:rsidR="00D16971" w:rsidRPr="00EB6300">
        <w:t>Im silniej</w:t>
      </w:r>
      <w:r w:rsidR="00D16971">
        <w:t xml:space="preserve"> dana jednostka</w:t>
      </w:r>
      <w:r w:rsidR="00D16971" w:rsidRPr="00EB6300">
        <w:t xml:space="preserve"> pragnie</w:t>
      </w:r>
      <w:r w:rsidR="00D16971">
        <w:t xml:space="preserve"> lub boi</w:t>
      </w:r>
      <w:r w:rsidR="00D16971" w:rsidRPr="00EB6300">
        <w:t xml:space="preserve"> się jakiejś sytuacji, tym większa jest szansa, że pojawi się ona w </w:t>
      </w:r>
      <w:r w:rsidR="00D16971">
        <w:t>jej</w:t>
      </w:r>
      <w:r w:rsidR="00D16971" w:rsidRPr="00EB6300">
        <w:t xml:space="preserve"> życiu. Myśl, której nie towarzyszy żadne uczucie, nie ma dość mocy, by wywrzeć na </w:t>
      </w:r>
      <w:r w:rsidR="00D16971">
        <w:t>nią</w:t>
      </w:r>
      <w:r w:rsidR="00D16971" w:rsidRPr="00EB6300">
        <w:t xml:space="preserve"> jakikolwiek wpływ. Uczucie, któremu nie towarzyszy myśl przewodnia, powoduje frustrację </w:t>
      </w:r>
      <w:r w:rsidR="00D16971">
        <w:t>oraz</w:t>
      </w:r>
      <w:r w:rsidR="00D16971" w:rsidRPr="00EB6300">
        <w:t xml:space="preserve"> nieszczęście. Jeśli jednak </w:t>
      </w:r>
      <w:r w:rsidR="00D16971">
        <w:t>w człowieku jest</w:t>
      </w:r>
      <w:r w:rsidR="00D16971" w:rsidRPr="00EB6300">
        <w:t xml:space="preserve"> jasna myśl pozytyw</w:t>
      </w:r>
      <w:r w:rsidR="00D16971" w:rsidRPr="00EB6300">
        <w:softHyphen/>
        <w:t>na lub negatywna, której towarzyszy intensywne uczucie lęku lub pragnienia, to uruchamia ona wszystkie prawa psychiki i przyciąga</w:t>
      </w:r>
      <w:r w:rsidR="00D16971" w:rsidRPr="00EB6300">
        <w:softHyphen/>
        <w:t>nie przedmiotu tej myśli, jakikolwiek on jest.</w:t>
      </w:r>
      <w:r w:rsidR="00D16971">
        <w:t xml:space="preserve"> D</w:t>
      </w:r>
      <w:r w:rsidR="00D16971" w:rsidRPr="00EB6300">
        <w:t xml:space="preserve">latego </w:t>
      </w:r>
      <w:r w:rsidR="00D16971">
        <w:t>też tak</w:t>
      </w:r>
      <w:r w:rsidR="00D16971" w:rsidRPr="00EB6300">
        <w:t xml:space="preserve"> ważne </w:t>
      </w:r>
      <w:r w:rsidR="00D16971">
        <w:t xml:space="preserve">jest </w:t>
      </w:r>
      <w:r w:rsidR="00D16971" w:rsidRPr="00EB6300">
        <w:t>myślenie wyłącznie o tym, czego</w:t>
      </w:r>
      <w:r w:rsidR="00D16971">
        <w:t xml:space="preserve"> się</w:t>
      </w:r>
      <w:r w:rsidR="00D16971" w:rsidRPr="00EB6300">
        <w:t xml:space="preserve"> pragni</w:t>
      </w:r>
      <w:r w:rsidR="00D16971">
        <w:t>e osiągnąć</w:t>
      </w:r>
      <w:r w:rsidR="00F45B41">
        <w:t xml:space="preserve"> i </w:t>
      </w:r>
      <w:r w:rsidR="00D16971" w:rsidRPr="00EB6300">
        <w:t>odrzucenie myśli o tym, czego się lęka. Szczęśliwi</w:t>
      </w:r>
      <w:r w:rsidR="00D16971">
        <w:t xml:space="preserve"> i </w:t>
      </w:r>
      <w:r w:rsidR="00D16971" w:rsidRPr="00EB6300">
        <w:t>sku</w:t>
      </w:r>
      <w:r w:rsidR="00D16971" w:rsidRPr="00EB6300">
        <w:softHyphen/>
        <w:t>teczni ludzie znają</w:t>
      </w:r>
      <w:r w:rsidR="00F45B41">
        <w:t xml:space="preserve"> potęgę myśli i </w:t>
      </w:r>
      <w:r w:rsidR="00D16971" w:rsidRPr="00EB6300">
        <w:t>potrafią utrzymać ich pozy</w:t>
      </w:r>
      <w:r w:rsidR="00D16971" w:rsidRPr="00EB6300">
        <w:softHyphen/>
        <w:t xml:space="preserve">tywny </w:t>
      </w:r>
      <w:r w:rsidR="00D16971">
        <w:t>oraz</w:t>
      </w:r>
      <w:r w:rsidR="00D16971" w:rsidRPr="00EB6300">
        <w:t xml:space="preserve"> konstruktywny charakter. </w:t>
      </w:r>
      <w:r w:rsidR="005A2AA8">
        <w:t>Według</w:t>
      </w:r>
      <w:r w:rsidR="00D16971">
        <w:t xml:space="preserve"> B. Tracy, u</w:t>
      </w:r>
      <w:r w:rsidR="00D16971" w:rsidRPr="00EB6300">
        <w:t>mys</w:t>
      </w:r>
      <w:r w:rsidR="00D16971">
        <w:t xml:space="preserve">ł </w:t>
      </w:r>
      <w:r w:rsidR="00D16971">
        <w:lastRenderedPageBreak/>
        <w:t>jest tak potężny, że trzeba</w:t>
      </w:r>
      <w:r w:rsidR="00D16971" w:rsidRPr="00EB6300">
        <w:t xml:space="preserve"> go z całej siły utrzymywać na właściwej drodze, </w:t>
      </w:r>
      <w:r w:rsidR="00D16971">
        <w:t>bo w przeciwnym razie odciągnie</w:t>
      </w:r>
      <w:r w:rsidR="00D16971" w:rsidRPr="00EB6300">
        <w:t xml:space="preserve"> od właściwych celów</w:t>
      </w:r>
      <w:r w:rsidR="00D16971">
        <w:rPr>
          <w:rStyle w:val="Odwoanieprzypisudolnego"/>
        </w:rPr>
        <w:footnoteReference w:id="16"/>
      </w:r>
      <w:r w:rsidR="00D16971" w:rsidRPr="00EB6300">
        <w:t>.</w:t>
      </w:r>
    </w:p>
    <w:p w:rsidR="00D821D3" w:rsidRDefault="00D16971" w:rsidP="00D16971">
      <w:pPr>
        <w:ind w:firstLine="709"/>
        <w:rPr>
          <w:color w:val="D99594" w:themeColor="accent2" w:themeTint="99"/>
        </w:rPr>
      </w:pPr>
      <w:r w:rsidRPr="00EB6300">
        <w:t>Jeśli</w:t>
      </w:r>
      <w:r>
        <w:t xml:space="preserve"> zatem dana osoba podjęła</w:t>
      </w:r>
      <w:r w:rsidRPr="00EB6300">
        <w:t xml:space="preserve"> decyzję </w:t>
      </w:r>
      <w:r>
        <w:t xml:space="preserve">o tym, by </w:t>
      </w:r>
      <w:r w:rsidRPr="00EB6300">
        <w:t>zrobi</w:t>
      </w:r>
      <w:r>
        <w:t>ć</w:t>
      </w:r>
      <w:r w:rsidRPr="00EB6300">
        <w:t xml:space="preserve"> w życiu c</w:t>
      </w:r>
      <w:r>
        <w:t>oś, co uważa</w:t>
      </w:r>
      <w:r w:rsidRPr="00EB6300">
        <w:t xml:space="preserve"> za ważne i wartościowe</w:t>
      </w:r>
      <w:r>
        <w:t xml:space="preserve"> i dąży</w:t>
      </w:r>
      <w:r w:rsidRPr="00EB6300">
        <w:t xml:space="preserve"> do osiągnięcia celu lub do</w:t>
      </w:r>
      <w:r>
        <w:t>skonałości, nieodwołalnie musi</w:t>
      </w:r>
      <w:r w:rsidRPr="00EB6300">
        <w:t xml:space="preserve"> rozpocząć zmianę własnej mentalności.</w:t>
      </w:r>
      <w:r>
        <w:t xml:space="preserve"> </w:t>
      </w:r>
    </w:p>
    <w:p w:rsidR="00D16971" w:rsidRPr="00A114EC" w:rsidRDefault="00D16971" w:rsidP="00D16971">
      <w:pPr>
        <w:ind w:firstLine="709"/>
        <w:rPr>
          <w:rFonts w:cs="Times New Roman"/>
        </w:rPr>
      </w:pPr>
      <w:r>
        <w:rPr>
          <w:rFonts w:cs="Times New Roman"/>
        </w:rPr>
        <w:t>Jak podaje B. Tracy, p</w:t>
      </w:r>
      <w:r w:rsidRPr="00A114EC">
        <w:rPr>
          <w:rFonts w:cs="Times New Roman"/>
        </w:rPr>
        <w:t>ozytywne my</w:t>
      </w:r>
      <w:r>
        <w:rPr>
          <w:rFonts w:cs="Times New Roman"/>
        </w:rPr>
        <w:t>śli gwarantują lepsze życie,</w:t>
      </w:r>
      <w:r w:rsidRPr="00A114EC">
        <w:rPr>
          <w:rFonts w:cs="Times New Roman"/>
        </w:rPr>
        <w:t xml:space="preserve"> </w:t>
      </w:r>
      <w:r w:rsidRPr="00A114EC">
        <w:rPr>
          <w:rFonts w:cs="Times New Roman"/>
          <w:iCs/>
        </w:rPr>
        <w:t xml:space="preserve">umacniają </w:t>
      </w:r>
      <w:r>
        <w:rPr>
          <w:rFonts w:cs="Times New Roman"/>
        </w:rPr>
        <w:t>człowieka, sprawia</w:t>
      </w:r>
      <w:r>
        <w:rPr>
          <w:rFonts w:cs="Times New Roman"/>
        </w:rPr>
        <w:softHyphen/>
        <w:t>ją, że czuje</w:t>
      </w:r>
      <w:r w:rsidRPr="00A114EC">
        <w:rPr>
          <w:rFonts w:cs="Times New Roman"/>
        </w:rPr>
        <w:t xml:space="preserve"> się silny i pewny </w:t>
      </w:r>
      <w:proofErr w:type="gramStart"/>
      <w:r w:rsidRPr="00A114EC">
        <w:rPr>
          <w:rFonts w:cs="Times New Roman"/>
        </w:rPr>
        <w:t xml:space="preserve">siebie. </w:t>
      </w:r>
      <w:proofErr w:type="gramEnd"/>
      <w:r>
        <w:rPr>
          <w:rFonts w:cs="Times New Roman"/>
        </w:rPr>
        <w:t>Jego zdaniem p</w:t>
      </w:r>
      <w:r w:rsidRPr="00A114EC">
        <w:rPr>
          <w:rFonts w:cs="Times New Roman"/>
        </w:rPr>
        <w:t>ozytywne myślenie</w:t>
      </w:r>
      <w:r>
        <w:rPr>
          <w:rFonts w:cs="Times New Roman"/>
        </w:rPr>
        <w:t xml:space="preserve"> to nie tylko kwestia motywacji, lecz m</w:t>
      </w:r>
      <w:r w:rsidRPr="00A114EC">
        <w:rPr>
          <w:rFonts w:cs="Times New Roman"/>
        </w:rPr>
        <w:t>a ono wymierny, konstruktywny wpływ na osobowość, zdrowie, poziom energii i kreatywność. Im bar</w:t>
      </w:r>
      <w:r w:rsidRPr="00A114EC">
        <w:rPr>
          <w:rFonts w:cs="Times New Roman"/>
        </w:rPr>
        <w:softHyphen/>
        <w:t xml:space="preserve">dziej </w:t>
      </w:r>
      <w:r>
        <w:rPr>
          <w:rFonts w:cs="Times New Roman"/>
        </w:rPr>
        <w:t>człowiek jest</w:t>
      </w:r>
      <w:r w:rsidRPr="00A114EC">
        <w:rPr>
          <w:rFonts w:cs="Times New Roman"/>
        </w:rPr>
        <w:t xml:space="preserve"> optymistyczny i pozytywnie nastawiony, tym szczęśliw</w:t>
      </w:r>
      <w:r w:rsidRPr="00A114EC">
        <w:rPr>
          <w:rFonts w:cs="Times New Roman"/>
        </w:rPr>
        <w:softHyphen/>
        <w:t>szy będzie w każdej sferze życia.</w:t>
      </w:r>
    </w:p>
    <w:p w:rsidR="00D16971" w:rsidRPr="00A114EC" w:rsidRDefault="00D16971" w:rsidP="00D16971">
      <w:pPr>
        <w:ind w:firstLine="709"/>
        <w:rPr>
          <w:rFonts w:cs="Times New Roman"/>
        </w:rPr>
      </w:pPr>
      <w:r w:rsidRPr="00A114EC">
        <w:rPr>
          <w:rFonts w:cs="Times New Roman"/>
        </w:rPr>
        <w:t xml:space="preserve">Negatywne myśli </w:t>
      </w:r>
      <w:r>
        <w:rPr>
          <w:rFonts w:cs="Times New Roman"/>
        </w:rPr>
        <w:t xml:space="preserve">z kolei </w:t>
      </w:r>
      <w:r w:rsidRPr="00A114EC">
        <w:rPr>
          <w:rFonts w:cs="Times New Roman"/>
        </w:rPr>
        <w:t xml:space="preserve">mają przeciwny efekt. </w:t>
      </w:r>
      <w:r w:rsidRPr="00A114EC">
        <w:rPr>
          <w:rFonts w:cs="Times New Roman"/>
          <w:iCs/>
        </w:rPr>
        <w:t xml:space="preserve">Osłabiają </w:t>
      </w:r>
      <w:r>
        <w:rPr>
          <w:rFonts w:cs="Times New Roman"/>
        </w:rPr>
        <w:t>człowieka</w:t>
      </w:r>
      <w:r w:rsidRPr="00A114EC">
        <w:rPr>
          <w:rFonts w:cs="Times New Roman"/>
        </w:rPr>
        <w:t>, sprawia</w:t>
      </w:r>
      <w:r w:rsidRPr="00A114EC">
        <w:rPr>
          <w:rFonts w:cs="Times New Roman"/>
        </w:rPr>
        <w:softHyphen/>
        <w:t xml:space="preserve">ją, że czuje się bezsilny i niepewny. Kiedy </w:t>
      </w:r>
      <w:r>
        <w:rPr>
          <w:rFonts w:cs="Times New Roman"/>
        </w:rPr>
        <w:t xml:space="preserve">dana osoba </w:t>
      </w:r>
      <w:r w:rsidRPr="00A114EC">
        <w:rPr>
          <w:rFonts w:cs="Times New Roman"/>
        </w:rPr>
        <w:t>myśli</w:t>
      </w:r>
      <w:r>
        <w:rPr>
          <w:rFonts w:cs="Times New Roman"/>
        </w:rPr>
        <w:t xml:space="preserve"> lub mówi coś negatywnego, traci</w:t>
      </w:r>
      <w:r w:rsidRPr="00A114EC">
        <w:rPr>
          <w:rFonts w:cs="Times New Roman"/>
        </w:rPr>
        <w:t xml:space="preserve"> moc </w:t>
      </w:r>
      <w:proofErr w:type="gramStart"/>
      <w:r w:rsidRPr="00A114EC">
        <w:rPr>
          <w:rFonts w:cs="Times New Roman"/>
        </w:rPr>
        <w:t xml:space="preserve">działania. </w:t>
      </w:r>
      <w:proofErr w:type="gramEnd"/>
      <w:r w:rsidRPr="00A114EC">
        <w:rPr>
          <w:rFonts w:cs="Times New Roman"/>
        </w:rPr>
        <w:t>Gniewa się i przechodzi na pozycję obronną. Jest sfrustrowan</w:t>
      </w:r>
      <w:r>
        <w:rPr>
          <w:rFonts w:cs="Times New Roman"/>
        </w:rPr>
        <w:t>a</w:t>
      </w:r>
      <w:r w:rsidRPr="00A114EC">
        <w:rPr>
          <w:rFonts w:cs="Times New Roman"/>
        </w:rPr>
        <w:t xml:space="preserve"> i nieszczęśliw</w:t>
      </w:r>
      <w:r>
        <w:rPr>
          <w:rFonts w:cs="Times New Roman"/>
        </w:rPr>
        <w:t>a</w:t>
      </w:r>
      <w:r w:rsidRPr="00A114EC">
        <w:rPr>
          <w:rFonts w:cs="Times New Roman"/>
        </w:rPr>
        <w:t xml:space="preserve">. </w:t>
      </w:r>
      <w:r>
        <w:rPr>
          <w:rFonts w:cs="Times New Roman"/>
        </w:rPr>
        <w:br/>
      </w:r>
      <w:r w:rsidRPr="00A114EC">
        <w:rPr>
          <w:rFonts w:cs="Times New Roman"/>
        </w:rPr>
        <w:t xml:space="preserve">Z czasem negatywne myśli mogą wywołać u </w:t>
      </w:r>
      <w:r>
        <w:rPr>
          <w:rFonts w:cs="Times New Roman"/>
        </w:rPr>
        <w:t>niej</w:t>
      </w:r>
      <w:r w:rsidRPr="00A114EC">
        <w:rPr>
          <w:rFonts w:cs="Times New Roman"/>
        </w:rPr>
        <w:t xml:space="preserve"> choroby fizyczne, a nawet zatruć </w:t>
      </w:r>
      <w:r>
        <w:rPr>
          <w:rFonts w:cs="Times New Roman"/>
        </w:rPr>
        <w:t>jej</w:t>
      </w:r>
      <w:r w:rsidRPr="00A114EC">
        <w:rPr>
          <w:rFonts w:cs="Times New Roman"/>
        </w:rPr>
        <w:t xml:space="preserve"> związki z innymi ludźmi</w:t>
      </w:r>
      <w:r w:rsidR="005A2AA8">
        <w:rPr>
          <w:rStyle w:val="Odwoanieprzypisudolnego"/>
          <w:rFonts w:cs="Times New Roman"/>
        </w:rPr>
        <w:footnoteReference w:id="17"/>
      </w:r>
      <w:r w:rsidRPr="00A114EC">
        <w:rPr>
          <w:rFonts w:cs="Times New Roman"/>
        </w:rPr>
        <w:t>.</w:t>
      </w:r>
    </w:p>
    <w:p w:rsidR="005A2AA8" w:rsidRDefault="00D16971" w:rsidP="00D16971">
      <w:pPr>
        <w:ind w:firstLine="709"/>
        <w:rPr>
          <w:rFonts w:cs="Times New Roman"/>
        </w:rPr>
      </w:pPr>
      <w:r w:rsidRPr="00A114EC">
        <w:rPr>
          <w:rFonts w:cs="Times New Roman"/>
        </w:rPr>
        <w:t xml:space="preserve">Pozytywne myślenie </w:t>
      </w:r>
      <w:r w:rsidR="005A2AA8">
        <w:rPr>
          <w:rFonts w:cs="Times New Roman"/>
        </w:rPr>
        <w:t xml:space="preserve">wpływa na pozytywne emocje. Te z kolei prowadzą optymizmu, a co za tym idzie – do osiągnięcia sukcesu. Zależność tę prezentuje rysunek 1. </w:t>
      </w:r>
      <w:r>
        <w:rPr>
          <w:rFonts w:cs="Times New Roman"/>
        </w:rPr>
        <w:t xml:space="preserve"> </w:t>
      </w:r>
    </w:p>
    <w:p w:rsidR="00D16971" w:rsidRDefault="00D16971" w:rsidP="00D16971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381625" cy="3057525"/>
            <wp:effectExtent l="0" t="0" r="0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821D3" w:rsidRDefault="00D16971" w:rsidP="00D16971">
      <w:pPr>
        <w:pStyle w:val="Nagwek4"/>
        <w:rPr>
          <w:kern w:val="0"/>
        </w:rPr>
      </w:pPr>
      <w:r>
        <w:rPr>
          <w:kern w:val="0"/>
        </w:rPr>
        <w:t xml:space="preserve">                                                                                                                           </w:t>
      </w:r>
      <w:r w:rsidRPr="005758A7">
        <w:rPr>
          <w:b/>
          <w:kern w:val="0"/>
          <w:sz w:val="28"/>
          <w:szCs w:val="28"/>
        </w:rPr>
        <w:t xml:space="preserve">SUKCES </w:t>
      </w:r>
      <w:r>
        <w:rPr>
          <w:b/>
          <w:kern w:val="0"/>
        </w:rPr>
        <w:br/>
      </w:r>
    </w:p>
    <w:p w:rsidR="00D821D3" w:rsidRDefault="00D821D3" w:rsidP="00981EB4">
      <w:pPr>
        <w:pStyle w:val="Bezodstpw"/>
        <w:spacing w:before="0" w:after="0"/>
      </w:pPr>
      <w:bookmarkStart w:id="5" w:name="_Toc342078452"/>
      <w:r>
        <w:t xml:space="preserve">Rysunek 1. Rola pozytywnego myślenia </w:t>
      </w:r>
      <w:r w:rsidR="005A2AA8">
        <w:t>w drodze do sukcesu</w:t>
      </w:r>
      <w:bookmarkEnd w:id="5"/>
    </w:p>
    <w:p w:rsidR="00D16971" w:rsidRDefault="00D16971" w:rsidP="00981EB4">
      <w:pPr>
        <w:pStyle w:val="Nagwek4"/>
        <w:keepNext w:val="0"/>
        <w:keepLines w:val="0"/>
        <w:rPr>
          <w:kern w:val="0"/>
        </w:rPr>
      </w:pPr>
      <w:r>
        <w:rPr>
          <w:kern w:val="0"/>
        </w:rPr>
        <w:t>Źródło: opracowanie własne.</w:t>
      </w:r>
    </w:p>
    <w:p w:rsidR="00D16971" w:rsidRDefault="00D005F3" w:rsidP="00D005F3">
      <w:pPr>
        <w:ind w:firstLine="709"/>
        <w:rPr>
          <w:rFonts w:cs="Times New Roman"/>
        </w:rPr>
      </w:pPr>
      <w:r w:rsidRPr="00985AD6">
        <w:rPr>
          <w:rFonts w:cs="Times New Roman"/>
          <w:lang w:eastAsia="en-US"/>
        </w:rPr>
        <w:lastRenderedPageBreak/>
        <w:t xml:space="preserve">Negatywne </w:t>
      </w:r>
      <w:r>
        <w:rPr>
          <w:rFonts w:cs="Times New Roman"/>
          <w:lang w:eastAsia="en-US"/>
        </w:rPr>
        <w:t>myśli z kolei mogą tworzyć lęki, a co za tym idzie</w:t>
      </w:r>
      <w:r w:rsidRPr="00985AD6">
        <w:rPr>
          <w:rFonts w:cs="Times New Roman"/>
          <w:lang w:eastAsia="en-US"/>
        </w:rPr>
        <w:t xml:space="preserve"> obni</w:t>
      </w:r>
      <w:r>
        <w:rPr>
          <w:rFonts w:cs="Times New Roman"/>
          <w:lang w:eastAsia="en-US"/>
        </w:rPr>
        <w:t>ż</w:t>
      </w:r>
      <w:r w:rsidRPr="00985AD6">
        <w:rPr>
          <w:rFonts w:cs="Times New Roman"/>
          <w:lang w:eastAsia="en-US"/>
        </w:rPr>
        <w:t>ać</w:t>
      </w:r>
      <w:r>
        <w:rPr>
          <w:rFonts w:cs="Times New Roman"/>
          <w:lang w:eastAsia="en-US"/>
        </w:rPr>
        <w:t xml:space="preserve"> zapał oraz</w:t>
      </w:r>
      <w:r w:rsidRPr="00985AD6">
        <w:rPr>
          <w:rFonts w:cs="Times New Roman"/>
          <w:lang w:eastAsia="en-US"/>
        </w:rPr>
        <w:t xml:space="preserve"> entuzjazm</w:t>
      </w:r>
      <w:r>
        <w:rPr>
          <w:rFonts w:cs="Times New Roman"/>
          <w:lang w:eastAsia="en-US"/>
        </w:rPr>
        <w:t>. Skutkiem tego spada</w:t>
      </w:r>
      <w:r w:rsidRPr="00985AD6">
        <w:rPr>
          <w:rFonts w:cs="Times New Roman"/>
          <w:lang w:eastAsia="en-US"/>
        </w:rPr>
        <w:t xml:space="preserve"> poziom energetyczny</w:t>
      </w:r>
      <w:r>
        <w:rPr>
          <w:rStyle w:val="Odwoanieprzypisudolnego"/>
          <w:rFonts w:cs="Times New Roman"/>
          <w:lang w:eastAsia="en-US"/>
        </w:rPr>
        <w:footnoteReference w:id="18"/>
      </w:r>
      <w:r w:rsidRPr="00985AD6">
        <w:rPr>
          <w:rFonts w:cs="Times New Roman"/>
          <w:lang w:eastAsia="en-US"/>
        </w:rPr>
        <w:t>.</w:t>
      </w:r>
      <w:r>
        <w:rPr>
          <w:rFonts w:cs="Times New Roman"/>
          <w:lang w:eastAsia="en-US"/>
        </w:rPr>
        <w:t xml:space="preserve"> </w:t>
      </w:r>
      <w:r w:rsidR="005A2AA8">
        <w:rPr>
          <w:rFonts w:cs="Times New Roman"/>
        </w:rPr>
        <w:t>Zależność między negatywnym myśleniem a porażką przedstawia rysunek 2.</w:t>
      </w:r>
    </w:p>
    <w:p w:rsidR="00FE6CD3" w:rsidRDefault="00FE6CD3" w:rsidP="00D005F3">
      <w:pPr>
        <w:ind w:firstLine="709"/>
        <w:rPr>
          <w:rFonts w:cs="Times New Roman"/>
          <w:lang w:eastAsia="en-US"/>
        </w:rPr>
      </w:pPr>
    </w:p>
    <w:p w:rsidR="00D16971" w:rsidRDefault="00D16971" w:rsidP="00D16971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276850" cy="2952750"/>
            <wp:effectExtent l="0" t="0" r="0" b="95250"/>
            <wp:docPr id="7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16971" w:rsidRPr="00E43535" w:rsidRDefault="00D16971" w:rsidP="00D16971">
      <w:pPr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                     </w:t>
      </w:r>
      <w:r w:rsidRPr="00E43535">
        <w:rPr>
          <w:rFonts w:cs="Times New Roman"/>
          <w:b/>
        </w:rPr>
        <w:t>PORAŻKA</w:t>
      </w:r>
    </w:p>
    <w:p w:rsidR="005A2AA8" w:rsidRDefault="005A2AA8" w:rsidP="005A2AA8">
      <w:pPr>
        <w:pStyle w:val="Bezodstpw"/>
      </w:pPr>
      <w:bookmarkStart w:id="6" w:name="_Toc342078453"/>
      <w:r>
        <w:t xml:space="preserve">Rysunek 2. </w:t>
      </w:r>
      <w:r w:rsidR="00FC6729">
        <w:t>Rola negatywnego myślenia w drodze do</w:t>
      </w:r>
      <w:r>
        <w:t xml:space="preserve"> porażki</w:t>
      </w:r>
      <w:bookmarkEnd w:id="6"/>
    </w:p>
    <w:p w:rsidR="00D16971" w:rsidRDefault="00D16971" w:rsidP="00D16971">
      <w:pPr>
        <w:pStyle w:val="Nagwek4"/>
        <w:rPr>
          <w:kern w:val="0"/>
        </w:rPr>
      </w:pPr>
      <w:r>
        <w:rPr>
          <w:kern w:val="0"/>
        </w:rPr>
        <w:t>Źródło: opracowanie własne.</w:t>
      </w:r>
    </w:p>
    <w:p w:rsidR="00D821D3" w:rsidRDefault="00D821D3" w:rsidP="00D16971">
      <w:pPr>
        <w:rPr>
          <w:rFonts w:cs="Times New Roman"/>
        </w:rPr>
      </w:pPr>
    </w:p>
    <w:p w:rsidR="00FE6CD3" w:rsidRDefault="00FE6CD3" w:rsidP="00447D5A">
      <w:pPr>
        <w:ind w:firstLine="709"/>
        <w:rPr>
          <w:rFonts w:cs="Times New Roman"/>
          <w:lang w:eastAsia="en-US"/>
        </w:rPr>
      </w:pPr>
    </w:p>
    <w:p w:rsidR="00FE6CD3" w:rsidRDefault="00FE6CD3" w:rsidP="00447D5A">
      <w:pPr>
        <w:ind w:firstLine="709"/>
        <w:rPr>
          <w:rFonts w:cs="Times New Roman"/>
        </w:rPr>
      </w:pPr>
      <w:r>
        <w:rPr>
          <w:rFonts w:cs="Times New Roman"/>
          <w:lang w:eastAsia="en-US"/>
        </w:rPr>
        <w:t>W związku z powyższym</w:t>
      </w:r>
      <w:r w:rsidRPr="00985AD6">
        <w:rPr>
          <w:rFonts w:cs="Times New Roman"/>
          <w:lang w:eastAsia="en-US"/>
        </w:rPr>
        <w:t xml:space="preserve"> z punktu widzenia skutecznego działania</w:t>
      </w:r>
      <w:r>
        <w:rPr>
          <w:rFonts w:cs="Times New Roman"/>
          <w:lang w:eastAsia="en-US"/>
        </w:rPr>
        <w:t xml:space="preserve"> niezwykle cenne</w:t>
      </w:r>
      <w:r w:rsidRPr="00985AD6">
        <w:rPr>
          <w:rFonts w:cs="Times New Roman"/>
          <w:lang w:eastAsia="en-US"/>
        </w:rPr>
        <w:t xml:space="preserve"> jest dostarczanie jak najwięcej pozytywnych informacji na własny temat </w:t>
      </w:r>
      <w:r>
        <w:rPr>
          <w:rFonts w:cs="Times New Roman"/>
          <w:lang w:eastAsia="en-US"/>
        </w:rPr>
        <w:t xml:space="preserve">i </w:t>
      </w:r>
      <w:r w:rsidRPr="00985AD6">
        <w:rPr>
          <w:rFonts w:cs="Times New Roman"/>
          <w:lang w:eastAsia="en-US"/>
        </w:rPr>
        <w:t>potwierdzenia szansy na sukces</w:t>
      </w:r>
      <w:r w:rsidR="00AA5E0B">
        <w:rPr>
          <w:rFonts w:cs="Times New Roman"/>
          <w:lang w:eastAsia="en-US"/>
        </w:rPr>
        <w:t>.</w:t>
      </w:r>
    </w:p>
    <w:p w:rsidR="00447D5A" w:rsidRDefault="00447D5A" w:rsidP="00447D5A">
      <w:pPr>
        <w:ind w:firstLine="709"/>
        <w:rPr>
          <w:rFonts w:cs="Times New Roman"/>
        </w:rPr>
      </w:pPr>
      <w:r>
        <w:rPr>
          <w:rFonts w:cs="Times New Roman"/>
        </w:rPr>
        <w:t xml:space="preserve">Warto w tym miejscu wspomnieć również o roli emocji. Są </w:t>
      </w:r>
      <w:proofErr w:type="gramStart"/>
      <w:r>
        <w:rPr>
          <w:rFonts w:cs="Times New Roman"/>
        </w:rPr>
        <w:t>one bowiem</w:t>
      </w:r>
      <w:proofErr w:type="gramEnd"/>
      <w:r>
        <w:rPr>
          <w:rFonts w:cs="Times New Roman"/>
        </w:rPr>
        <w:t xml:space="preserve"> silnie sprzężone z procesem myślenia. Negatywne myśli powodują negatywne emocje, takie jak np. złość, a pozytywne myśli powodują pozytywne emocje, takie jak np. radość. Jednak to działa również w drugą stronę: wprawianie się w pozytywny nastrój pomaga w kontrolowaniu pozytywnych myśli, a wprawienie się w zły nastrój powoduje, iż pojawiają się myśli negatywne</w:t>
      </w:r>
      <w:r>
        <w:rPr>
          <w:rStyle w:val="Odwoanieprzypisudolnego"/>
          <w:rFonts w:cs="Times New Roman"/>
        </w:rPr>
        <w:footnoteReference w:id="19"/>
      </w:r>
      <w:r>
        <w:rPr>
          <w:rFonts w:cs="Times New Roman"/>
        </w:rPr>
        <w:t xml:space="preserve">. Proces ten przedstawia rysunek 3. </w:t>
      </w:r>
    </w:p>
    <w:p w:rsidR="00447D5A" w:rsidRDefault="00447D5A" w:rsidP="00447D5A">
      <w:pPr>
        <w:rPr>
          <w:rFonts w:cs="Times New Roman"/>
        </w:rPr>
      </w:pPr>
    </w:p>
    <w:p w:rsidR="00447D5A" w:rsidRDefault="00447D5A" w:rsidP="00447D5A">
      <w:pPr>
        <w:ind w:firstLine="709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4867275" cy="895350"/>
            <wp:effectExtent l="57150" t="19050" r="285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447D5A" w:rsidRDefault="00447D5A" w:rsidP="00447D5A">
      <w:pPr>
        <w:rPr>
          <w:rFonts w:cs="Times New Roman"/>
        </w:rPr>
      </w:pPr>
    </w:p>
    <w:p w:rsidR="00447D5A" w:rsidRDefault="00447D5A" w:rsidP="00447D5A">
      <w:pPr>
        <w:rPr>
          <w:rFonts w:cs="Times New Roman"/>
        </w:rPr>
      </w:pPr>
    </w:p>
    <w:p w:rsidR="00447D5A" w:rsidRPr="00A114EC" w:rsidRDefault="00447D5A" w:rsidP="00447D5A">
      <w:pPr>
        <w:ind w:firstLine="709"/>
        <w:rPr>
          <w:rFonts w:cs="Times New Roman"/>
        </w:rPr>
      </w:pPr>
      <w:r w:rsidRPr="00447D5A">
        <w:rPr>
          <w:rFonts w:cs="Times New Roman"/>
          <w:noProof/>
        </w:rPr>
        <w:drawing>
          <wp:inline distT="0" distB="0" distL="0" distR="0">
            <wp:extent cx="4933950" cy="895350"/>
            <wp:effectExtent l="57150" t="19050" r="38100" b="1905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16971" w:rsidRDefault="00447D5A" w:rsidP="00447D5A">
      <w:pPr>
        <w:pStyle w:val="Bezodstpw"/>
      </w:pPr>
      <w:bookmarkStart w:id="7" w:name="_Toc342078454"/>
      <w:r>
        <w:t>Rysunek 3. Zależność między myśleniem a emocjami</w:t>
      </w:r>
      <w:bookmarkEnd w:id="7"/>
    </w:p>
    <w:p w:rsidR="00447D5A" w:rsidRDefault="00447D5A" w:rsidP="00447D5A">
      <w:pPr>
        <w:pStyle w:val="Nagwek4"/>
        <w:rPr>
          <w:kern w:val="0"/>
        </w:rPr>
      </w:pPr>
      <w:r>
        <w:rPr>
          <w:kern w:val="0"/>
        </w:rPr>
        <w:t>Źródło: opracowanie własne.</w:t>
      </w:r>
    </w:p>
    <w:p w:rsidR="00447D5A" w:rsidRDefault="00447D5A" w:rsidP="00447D5A">
      <w:pPr>
        <w:rPr>
          <w:rFonts w:cs="Times New Roman"/>
        </w:rPr>
      </w:pPr>
    </w:p>
    <w:p w:rsidR="00E6199C" w:rsidRDefault="00E6199C" w:rsidP="00447D5A">
      <w:pPr>
        <w:rPr>
          <w:rFonts w:cs="Times New Roman"/>
        </w:rPr>
      </w:pPr>
    </w:p>
    <w:p w:rsidR="00447D5A" w:rsidRDefault="00447D5A" w:rsidP="00447D5A">
      <w:pPr>
        <w:ind w:firstLine="709"/>
        <w:rPr>
          <w:rFonts w:cs="Times New Roman"/>
        </w:rPr>
      </w:pPr>
      <w:r>
        <w:rPr>
          <w:rFonts w:cs="Times New Roman"/>
        </w:rPr>
        <w:t xml:space="preserve">Świadomość występowania powyższego sprzężenia zwrotnego ma istotne znaczenie. </w:t>
      </w:r>
      <w:r w:rsidR="00580BE7">
        <w:rPr>
          <w:rFonts w:cs="Times New Roman"/>
        </w:rPr>
        <w:t xml:space="preserve">Osobom ze skłonnościami do pesymistycznego myślenia, </w:t>
      </w:r>
      <w:proofErr w:type="gramStart"/>
      <w:r w:rsidR="00580BE7">
        <w:rPr>
          <w:rFonts w:cs="Times New Roman"/>
        </w:rPr>
        <w:t>wystarczy bowiem</w:t>
      </w:r>
      <w:proofErr w:type="gramEnd"/>
      <w:r w:rsidR="00580BE7">
        <w:rPr>
          <w:rFonts w:cs="Times New Roman"/>
        </w:rPr>
        <w:t xml:space="preserve"> wprawiać się w dobry nastrój, np. poprzez słuchanie ulubionej muzyki, aby pojawiły się myśli pozytywne. </w:t>
      </w:r>
    </w:p>
    <w:p w:rsidR="00D821D3" w:rsidRDefault="00D821D3" w:rsidP="00580BE7">
      <w:pPr>
        <w:ind w:firstLine="709"/>
        <w:rPr>
          <w:rFonts w:cs="Times New Roman"/>
        </w:rPr>
      </w:pPr>
      <w:r w:rsidRPr="00580BE7">
        <w:t xml:space="preserve">O </w:t>
      </w:r>
      <w:r w:rsidR="00580BE7" w:rsidRPr="00580BE7">
        <w:t>znaczeniu</w:t>
      </w:r>
      <w:r w:rsidRPr="00580BE7">
        <w:t xml:space="preserve"> emocji wspomina </w:t>
      </w:r>
      <w:r w:rsidR="00580BE7" w:rsidRPr="00580BE7">
        <w:t xml:space="preserve">wielu autorów. Przykładowo </w:t>
      </w:r>
      <w:r w:rsidR="00580BE7" w:rsidRPr="00580BE7">
        <w:rPr>
          <w:rFonts w:cs="Times New Roman"/>
        </w:rPr>
        <w:t xml:space="preserve">według </w:t>
      </w:r>
      <w:r w:rsidRPr="00580BE7">
        <w:rPr>
          <w:rFonts w:cs="Times New Roman"/>
        </w:rPr>
        <w:t xml:space="preserve">N. </w:t>
      </w:r>
      <w:proofErr w:type="gramStart"/>
      <w:r w:rsidRPr="00580BE7">
        <w:rPr>
          <w:rFonts w:cs="Times New Roman"/>
        </w:rPr>
        <w:t>Hill</w:t>
      </w:r>
      <w:r w:rsidR="00580BE7" w:rsidRPr="00580BE7">
        <w:rPr>
          <w:rFonts w:cs="Times New Roman"/>
        </w:rPr>
        <w:t xml:space="preserve">a </w:t>
      </w:r>
      <w:r w:rsidRPr="00580BE7">
        <w:rPr>
          <w:rFonts w:cs="Times New Roman"/>
        </w:rPr>
        <w:t>jeżeli</w:t>
      </w:r>
      <w:proofErr w:type="gramEnd"/>
      <w:r w:rsidRPr="00580BE7">
        <w:rPr>
          <w:rFonts w:cs="Times New Roman"/>
        </w:rPr>
        <w:t xml:space="preserve"> człowiek jest zrozpaczony, sfrustrowany i negatywnie nastawiony, nie ukryje tego przed otaczającym go światem, a jego pesymistyczna postawa zniszczy jego atrakcyjność </w:t>
      </w:r>
      <w:r w:rsidRPr="00580BE7">
        <w:rPr>
          <w:rFonts w:cs="Times New Roman"/>
        </w:rPr>
        <w:br/>
        <w:t xml:space="preserve">i zniweczy wszelkie szanse na osiągnięcie sukcesu. </w:t>
      </w:r>
      <w:r w:rsidR="00647E17">
        <w:rPr>
          <w:rFonts w:cs="Times New Roman"/>
        </w:rPr>
        <w:t>„</w:t>
      </w:r>
      <w:r w:rsidRPr="00580BE7">
        <w:rPr>
          <w:rFonts w:cs="Times New Roman"/>
        </w:rPr>
        <w:t xml:space="preserve">Atrakcyjność osobowa </w:t>
      </w:r>
      <w:proofErr w:type="gramStart"/>
      <w:r w:rsidRPr="00580BE7">
        <w:rPr>
          <w:rFonts w:cs="Times New Roman"/>
        </w:rPr>
        <w:t>jest bowiem</w:t>
      </w:r>
      <w:proofErr w:type="gramEnd"/>
      <w:r w:rsidRPr="00580BE7">
        <w:rPr>
          <w:rFonts w:cs="Times New Roman"/>
        </w:rPr>
        <w:t xml:space="preserve"> siłą, kt</w:t>
      </w:r>
      <w:r w:rsidR="00580BE7" w:rsidRPr="00580BE7">
        <w:rPr>
          <w:rFonts w:cs="Times New Roman"/>
        </w:rPr>
        <w:t>ó</w:t>
      </w:r>
      <w:r w:rsidRPr="00580BE7">
        <w:rPr>
          <w:rFonts w:cs="Times New Roman"/>
        </w:rPr>
        <w:t xml:space="preserve">ra przyciąga, a nie odpycha sukces. Kluczem do sukcesu </w:t>
      </w:r>
      <w:proofErr w:type="gramStart"/>
      <w:r w:rsidRPr="00580BE7">
        <w:rPr>
          <w:rFonts w:cs="Times New Roman"/>
        </w:rPr>
        <w:t>jest zatem</w:t>
      </w:r>
      <w:proofErr w:type="gramEnd"/>
      <w:r w:rsidRPr="00580BE7">
        <w:rPr>
          <w:rFonts w:cs="Times New Roman"/>
        </w:rPr>
        <w:t xml:space="preserve"> właściwa postawa umysłowa w dowolnej sytuacji</w:t>
      </w:r>
      <w:r w:rsidR="00647E17">
        <w:rPr>
          <w:rFonts w:cs="Times New Roman"/>
        </w:rPr>
        <w:t>”</w:t>
      </w:r>
      <w:r w:rsidRPr="00580BE7">
        <w:rPr>
          <w:rStyle w:val="Odwoanieprzypisudolnego"/>
          <w:rFonts w:cs="Times New Roman"/>
        </w:rPr>
        <w:footnoteReference w:id="20"/>
      </w:r>
      <w:r w:rsidRPr="00580BE7">
        <w:rPr>
          <w:rFonts w:cs="Times New Roman"/>
        </w:rPr>
        <w:t>.</w:t>
      </w:r>
    </w:p>
    <w:p w:rsidR="00D16971" w:rsidRDefault="00D16971" w:rsidP="00D16971">
      <w:pPr>
        <w:ind w:firstLine="709"/>
        <w:rPr>
          <w:rFonts w:cs="Times New Roman"/>
        </w:rPr>
      </w:pPr>
      <w:r>
        <w:rPr>
          <w:rFonts w:cs="Times New Roman"/>
        </w:rPr>
        <w:t xml:space="preserve">Zdaniem </w:t>
      </w:r>
      <w:r w:rsidR="00580BE7">
        <w:rPr>
          <w:rFonts w:cs="Times New Roman"/>
        </w:rPr>
        <w:t xml:space="preserve">z kolei </w:t>
      </w:r>
      <w:r>
        <w:rPr>
          <w:rFonts w:cs="Times New Roman"/>
        </w:rPr>
        <w:t xml:space="preserve">B. </w:t>
      </w:r>
      <w:proofErr w:type="spellStart"/>
      <w:r>
        <w:rPr>
          <w:rFonts w:cs="Times New Roman"/>
        </w:rPr>
        <w:t>Tracy’ego</w:t>
      </w:r>
      <w:proofErr w:type="spellEnd"/>
      <w:r>
        <w:rPr>
          <w:rFonts w:cs="Times New Roman"/>
        </w:rPr>
        <w:t xml:space="preserve"> p</w:t>
      </w:r>
      <w:r w:rsidRPr="00A114EC">
        <w:rPr>
          <w:rFonts w:cs="Times New Roman"/>
        </w:rPr>
        <w:t xml:space="preserve">ozbycie się negatywnych emocji </w:t>
      </w:r>
      <w:r>
        <w:rPr>
          <w:rFonts w:cs="Times New Roman"/>
        </w:rPr>
        <w:t>jest</w:t>
      </w:r>
      <w:r w:rsidRPr="00A114EC">
        <w:rPr>
          <w:rFonts w:cs="Times New Roman"/>
        </w:rPr>
        <w:t xml:space="preserve"> najważniejszy</w:t>
      </w:r>
      <w:r>
        <w:rPr>
          <w:rFonts w:cs="Times New Roman"/>
        </w:rPr>
        <w:t>m</w:t>
      </w:r>
      <w:r w:rsidRPr="00A114EC">
        <w:rPr>
          <w:rFonts w:cs="Times New Roman"/>
        </w:rPr>
        <w:t xml:space="preserve"> krok</w:t>
      </w:r>
      <w:r>
        <w:rPr>
          <w:rFonts w:cs="Times New Roman"/>
        </w:rPr>
        <w:t>iem, jaki człowiek może</w:t>
      </w:r>
      <w:r w:rsidRPr="00A114EC">
        <w:rPr>
          <w:rFonts w:cs="Times New Roman"/>
        </w:rPr>
        <w:t xml:space="preserve"> uczynić</w:t>
      </w:r>
      <w:r>
        <w:rPr>
          <w:rFonts w:cs="Times New Roman"/>
        </w:rPr>
        <w:t xml:space="preserve"> w kierunku zdrowia, szczęścia oraz</w:t>
      </w:r>
      <w:r w:rsidRPr="00A114EC">
        <w:rPr>
          <w:rFonts w:cs="Times New Roman"/>
        </w:rPr>
        <w:t xml:space="preserve"> dobrobytu. Za każdym razem, gdy przejmuje całkowitą kontrolę nad swoimi myślami i uczuciami </w:t>
      </w:r>
      <w:r>
        <w:rPr>
          <w:rFonts w:cs="Times New Roman"/>
        </w:rPr>
        <w:t>oraz pilnuje</w:t>
      </w:r>
      <w:r w:rsidRPr="00A114EC">
        <w:rPr>
          <w:rFonts w:cs="Times New Roman"/>
        </w:rPr>
        <w:t xml:space="preserve">, by były pozytywne, </w:t>
      </w:r>
      <w:proofErr w:type="gramStart"/>
      <w:r w:rsidRPr="00A114EC">
        <w:rPr>
          <w:rFonts w:cs="Times New Roman"/>
        </w:rPr>
        <w:t>wzrasta jakość</w:t>
      </w:r>
      <w:proofErr w:type="gramEnd"/>
      <w:r w:rsidRPr="00A114EC">
        <w:rPr>
          <w:rFonts w:cs="Times New Roman"/>
        </w:rPr>
        <w:t xml:space="preserve"> </w:t>
      </w:r>
      <w:r>
        <w:rPr>
          <w:rFonts w:cs="Times New Roman"/>
        </w:rPr>
        <w:t>jego</w:t>
      </w:r>
      <w:r w:rsidRPr="00A114EC">
        <w:rPr>
          <w:rFonts w:cs="Times New Roman"/>
        </w:rPr>
        <w:t xml:space="preserve"> życia wewnętrznego i zewnętrznego. Brak negatywnych emocji sprawia, że umysł automatycznie wypełniają emocje pozytywne, da</w:t>
      </w:r>
      <w:r w:rsidRPr="00A114EC">
        <w:rPr>
          <w:rFonts w:cs="Times New Roman"/>
        </w:rPr>
        <w:softHyphen/>
        <w:t>jące uczucie szczęścia i spełnienia</w:t>
      </w:r>
      <w:r>
        <w:rPr>
          <w:rStyle w:val="Odwoanieprzypisudolnego"/>
          <w:rFonts w:cs="Times New Roman"/>
        </w:rPr>
        <w:footnoteReference w:id="21"/>
      </w:r>
      <w:r w:rsidRPr="00A114EC">
        <w:rPr>
          <w:rFonts w:cs="Times New Roman"/>
        </w:rPr>
        <w:t>.</w:t>
      </w:r>
      <w:r w:rsidR="00D005F3">
        <w:rPr>
          <w:rFonts w:cs="Times New Roman"/>
        </w:rPr>
        <w:t xml:space="preserve"> </w:t>
      </w:r>
    </w:p>
    <w:p w:rsidR="00D005F3" w:rsidRDefault="00D005F3" w:rsidP="00D005F3">
      <w:pPr>
        <w:ind w:firstLine="709"/>
        <w:rPr>
          <w:rFonts w:cs="Times New Roman"/>
        </w:rPr>
      </w:pPr>
      <w:r>
        <w:rPr>
          <w:rFonts w:cs="Times New Roman"/>
        </w:rPr>
        <w:t xml:space="preserve">Nieco inną koncepcję w kwestii oddziaływania negatywnych emocji przyjmuje K. P. Łasica. Zdaniem tego </w:t>
      </w:r>
      <w:proofErr w:type="gramStart"/>
      <w:r>
        <w:rPr>
          <w:rFonts w:cs="Times New Roman"/>
        </w:rPr>
        <w:t xml:space="preserve">autora  </w:t>
      </w:r>
      <w:r w:rsidRPr="009A7819">
        <w:rPr>
          <w:rFonts w:cs="Times New Roman"/>
        </w:rPr>
        <w:t>do</w:t>
      </w:r>
      <w:proofErr w:type="gramEnd"/>
      <w:r w:rsidRPr="009A7819">
        <w:rPr>
          <w:rFonts w:cs="Times New Roman"/>
        </w:rPr>
        <w:t xml:space="preserve"> reali</w:t>
      </w:r>
      <w:r>
        <w:rPr>
          <w:rFonts w:cs="Times New Roman"/>
        </w:rPr>
        <w:t>zacji celó</w:t>
      </w:r>
      <w:r w:rsidRPr="009A7819">
        <w:rPr>
          <w:rFonts w:cs="Times New Roman"/>
        </w:rPr>
        <w:t>w moż</w:t>
      </w:r>
      <w:r>
        <w:rPr>
          <w:rFonts w:cs="Times New Roman"/>
        </w:rPr>
        <w:t>na</w:t>
      </w:r>
      <w:r w:rsidRPr="009A7819">
        <w:rPr>
          <w:rFonts w:cs="Times New Roman"/>
        </w:rPr>
        <w:t xml:space="preserve"> wykorzystać takie stany ducha, jak rozczarowanie,</w:t>
      </w:r>
      <w:r>
        <w:rPr>
          <w:rFonts w:cs="Times New Roman"/>
        </w:rPr>
        <w:t xml:space="preserve"> </w:t>
      </w:r>
      <w:r w:rsidRPr="009A7819">
        <w:rPr>
          <w:rFonts w:cs="Times New Roman"/>
        </w:rPr>
        <w:t>frustracja, cierpienie czy strach</w:t>
      </w:r>
      <w:r>
        <w:rPr>
          <w:rFonts w:cs="Times New Roman"/>
        </w:rPr>
        <w:t>.</w:t>
      </w:r>
      <w:r w:rsidRPr="009A7819">
        <w:rPr>
          <w:rFonts w:cs="Times New Roman"/>
        </w:rPr>
        <w:t xml:space="preserve"> </w:t>
      </w:r>
      <w:r>
        <w:rPr>
          <w:rFonts w:cs="Times New Roman"/>
        </w:rPr>
        <w:t>W jego opinii n</w:t>
      </w:r>
      <w:r w:rsidRPr="009A7819">
        <w:rPr>
          <w:rFonts w:cs="Times New Roman"/>
        </w:rPr>
        <w:t>ie zawsze powodują one</w:t>
      </w:r>
      <w:r>
        <w:rPr>
          <w:rFonts w:cs="Times New Roman"/>
        </w:rPr>
        <w:t xml:space="preserve"> </w:t>
      </w:r>
      <w:r w:rsidRPr="009A7819">
        <w:rPr>
          <w:rFonts w:cs="Times New Roman"/>
        </w:rPr>
        <w:lastRenderedPageBreak/>
        <w:t xml:space="preserve">apatię, bierność i konflikty z otoczeniem. Mogą stać się dla </w:t>
      </w:r>
      <w:r>
        <w:rPr>
          <w:rFonts w:cs="Times New Roman"/>
        </w:rPr>
        <w:t>jednostki</w:t>
      </w:r>
      <w:r w:rsidRPr="009A7819">
        <w:rPr>
          <w:rFonts w:cs="Times New Roman"/>
        </w:rPr>
        <w:t xml:space="preserve"> silnymi</w:t>
      </w:r>
      <w:r>
        <w:rPr>
          <w:rFonts w:cs="Times New Roman"/>
        </w:rPr>
        <w:t xml:space="preserve"> </w:t>
      </w:r>
      <w:r w:rsidRPr="009A7819">
        <w:rPr>
          <w:rFonts w:cs="Times New Roman"/>
        </w:rPr>
        <w:t>motywatorami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>i</w:t>
      </w:r>
      <w:r w:rsidRPr="009A7819">
        <w:rPr>
          <w:rFonts w:cs="Times New Roman"/>
        </w:rPr>
        <w:t xml:space="preserve"> prawdziwym wezwaniem do działania</w:t>
      </w:r>
      <w:r>
        <w:rPr>
          <w:rFonts w:cs="Times New Roman"/>
        </w:rPr>
        <w:t>, co należy wykorzystać w dążeniu do sukcesu</w:t>
      </w:r>
      <w:r w:rsidRPr="009A7819">
        <w:rPr>
          <w:rStyle w:val="Odwoanieprzypisudolnego"/>
          <w:rFonts w:cs="Times New Roman"/>
        </w:rPr>
        <w:footnoteReference w:id="22"/>
      </w:r>
      <w:r>
        <w:rPr>
          <w:rFonts w:cs="Times New Roman"/>
        </w:rPr>
        <w:t xml:space="preserve">. </w:t>
      </w:r>
    </w:p>
    <w:p w:rsidR="00D821D3" w:rsidRDefault="00D821D3" w:rsidP="00D821D3">
      <w:pPr>
        <w:ind w:firstLine="709"/>
      </w:pPr>
      <w:r>
        <w:t xml:space="preserve">Zaprezentowane powyżej poglądy </w:t>
      </w:r>
      <w:r w:rsidR="00B02F0E">
        <w:t xml:space="preserve">odnośnie korzystnego oddziaływania pozytywnego myślenia na życie człowieka </w:t>
      </w:r>
      <w:r>
        <w:t xml:space="preserve">są powielane w wielu publikacjach. Jedynie nieliczni autorzy starają się je kwestionować. Przykładowo według G. </w:t>
      </w:r>
      <w:proofErr w:type="spellStart"/>
      <w:r>
        <w:t>Scheicha</w:t>
      </w:r>
      <w:proofErr w:type="spellEnd"/>
      <w:r>
        <w:t xml:space="preserve"> myśli to tylko jeden z wielu różnych czynników decydujących o samopoczuciu człowieka i nie należy im przypisywać całego sukcesu. Zdaniem tego autora popę</w:t>
      </w:r>
      <w:r>
        <w:softHyphen/>
        <w:t xml:space="preserve">dy, uświadomione mechanizmy emocjonalne, długotrwałe procesy uczenia się oraz otoczenie mają również istotny wpływ na to, jak funkcjonuje człowiek. Ponadto </w:t>
      </w:r>
      <w:proofErr w:type="spellStart"/>
      <w:r>
        <w:t>Scheich</w:t>
      </w:r>
      <w:proofErr w:type="spellEnd"/>
      <w:r>
        <w:t xml:space="preserve"> uważa, że myślenie pozytywne może być wielce niekorzystne dla jednostki, gdyż odrywa ją od realizmu</w:t>
      </w:r>
      <w:r>
        <w:rPr>
          <w:rStyle w:val="Odwoanieprzypisudolnego"/>
        </w:rPr>
        <w:footnoteReference w:id="23"/>
      </w:r>
      <w:r>
        <w:t xml:space="preserve">. </w:t>
      </w:r>
    </w:p>
    <w:p w:rsidR="00D821D3" w:rsidRPr="007557F0" w:rsidRDefault="00D821D3" w:rsidP="00D821D3">
      <w:pPr>
        <w:ind w:firstLine="709"/>
      </w:pPr>
      <w:r>
        <w:t>Z poglądem, iż myślenie pozytywne może szkodzić, zgadza się także ks. A. Posadzki. Według niego t</w:t>
      </w:r>
      <w:r w:rsidRPr="007557F0">
        <w:t xml:space="preserve">eoria </w:t>
      </w:r>
      <w:r w:rsidR="00647E17">
        <w:t>„</w:t>
      </w:r>
      <w:r w:rsidRPr="007557F0">
        <w:t>pozytywnego myślenia</w:t>
      </w:r>
      <w:r w:rsidR="00647E17">
        <w:t>”</w:t>
      </w:r>
      <w:r w:rsidRPr="007557F0">
        <w:t xml:space="preserve"> </w:t>
      </w:r>
      <w:r>
        <w:t>opiera się</w:t>
      </w:r>
      <w:r w:rsidRPr="007557F0">
        <w:t xml:space="preserve"> na fałszywych lub bardzo uproszczonych założeniach</w:t>
      </w:r>
      <w:r>
        <w:t>, które</w:t>
      </w:r>
      <w:r w:rsidRPr="007557F0">
        <w:t xml:space="preserve"> dotyczą ludzkiej duszy</w:t>
      </w:r>
      <w:r>
        <w:t>.</w:t>
      </w:r>
      <w:r w:rsidRPr="007557F0">
        <w:t xml:space="preserve"> </w:t>
      </w:r>
      <w:r>
        <w:t>B</w:t>
      </w:r>
      <w:r w:rsidRPr="007557F0">
        <w:t xml:space="preserve">analizują ponadto powagę ludzkiej egzystencji. </w:t>
      </w:r>
      <w:r>
        <w:t xml:space="preserve">W związku z tym </w:t>
      </w:r>
      <w:r w:rsidR="00647E17">
        <w:t>„</w:t>
      </w:r>
      <w:r w:rsidRPr="007557F0">
        <w:t>pozytywne myślenie</w:t>
      </w:r>
      <w:r w:rsidR="00647E17">
        <w:t>”</w:t>
      </w:r>
      <w:r w:rsidRPr="007557F0">
        <w:t xml:space="preserve"> </w:t>
      </w:r>
      <w:r>
        <w:t>t</w:t>
      </w:r>
      <w:r w:rsidRPr="007557F0">
        <w:t>o metoda</w:t>
      </w:r>
      <w:r>
        <w:t xml:space="preserve"> oparta na</w:t>
      </w:r>
      <w:r w:rsidRPr="007557F0">
        <w:t xml:space="preserve"> ignorancj</w:t>
      </w:r>
      <w:r>
        <w:t>i</w:t>
      </w:r>
      <w:r w:rsidRPr="007557F0">
        <w:t xml:space="preserve"> i niewiedz</w:t>
      </w:r>
      <w:r>
        <w:t>y, i dlatego</w:t>
      </w:r>
      <w:r w:rsidRPr="007557F0">
        <w:t xml:space="preserve"> musi być nieskuteczna </w:t>
      </w:r>
      <w:r>
        <w:t>oraz</w:t>
      </w:r>
      <w:r w:rsidRPr="007557F0">
        <w:t xml:space="preserve"> nieefektywna</w:t>
      </w:r>
      <w:r>
        <w:rPr>
          <w:rStyle w:val="Odwoanieprzypisudolnego"/>
        </w:rPr>
        <w:footnoteReference w:id="24"/>
      </w:r>
      <w:r w:rsidRPr="007557F0">
        <w:t>. </w:t>
      </w:r>
    </w:p>
    <w:p w:rsidR="00D821D3" w:rsidRDefault="00D821D3" w:rsidP="00D821D3">
      <w:pPr>
        <w:ind w:firstLine="709"/>
      </w:pPr>
      <w:r w:rsidRPr="00D41860">
        <w:t xml:space="preserve">W niniejszej pracy jednak za hipotezę przyjęto, iż pozytywne myślenie ma korzystny </w:t>
      </w:r>
      <w:proofErr w:type="gramStart"/>
      <w:r w:rsidRPr="00D41860">
        <w:t>wpływ na jakość</w:t>
      </w:r>
      <w:proofErr w:type="gramEnd"/>
      <w:r w:rsidRPr="00D41860">
        <w:t xml:space="preserve"> życia człowieka, a w tym na sferę prywatną i zawodową.</w:t>
      </w:r>
      <w:r>
        <w:t xml:space="preserve"> </w:t>
      </w:r>
    </w:p>
    <w:p w:rsidR="00440648" w:rsidRDefault="00440648" w:rsidP="00440648">
      <w:pPr>
        <w:rPr>
          <w:rFonts w:cs="Times New Roman"/>
          <w:lang w:eastAsia="en-US"/>
        </w:rPr>
      </w:pPr>
    </w:p>
    <w:p w:rsidR="0009537C" w:rsidRDefault="0009537C" w:rsidP="0009537C">
      <w:pPr>
        <w:pStyle w:val="Nagwek1"/>
      </w:pPr>
      <w:r>
        <w:br/>
      </w:r>
      <w:bookmarkStart w:id="8" w:name="_Toc342070346"/>
      <w:r w:rsidR="00EA3E02">
        <w:t>3</w:t>
      </w:r>
      <w:r>
        <w:t>. Pozytywne myślenie a zdrowie</w:t>
      </w:r>
      <w:bookmarkEnd w:id="8"/>
    </w:p>
    <w:p w:rsidR="00E220F7" w:rsidRDefault="00E220F7" w:rsidP="00E220F7">
      <w:pPr>
        <w:ind w:firstLine="709"/>
      </w:pPr>
      <w:r>
        <w:t xml:space="preserve">Pozytywne myślenie i optymizm często są poddawane badaniom odnośnie ich wpływu na zdrowie człowieka. W szczególności </w:t>
      </w:r>
      <w:r w:rsidR="001725CF">
        <w:t xml:space="preserve">takimi badaniami </w:t>
      </w:r>
      <w:r>
        <w:t>obejmowano oso</w:t>
      </w:r>
      <w:r w:rsidR="00C16F85">
        <w:t>b</w:t>
      </w:r>
      <w:r>
        <w:t>y</w:t>
      </w:r>
      <w:r w:rsidR="00C16F85">
        <w:t xml:space="preserve"> dotknięt</w:t>
      </w:r>
      <w:r>
        <w:t>e</w:t>
      </w:r>
      <w:r w:rsidR="00C16F85">
        <w:t xml:space="preserve"> przewlekłą chorobą lub nagłym i bardzo obciążającym zdarzeniem.</w:t>
      </w:r>
      <w:r>
        <w:t xml:space="preserve"> </w:t>
      </w:r>
    </w:p>
    <w:p w:rsidR="001725CF" w:rsidRDefault="001725CF" w:rsidP="001725CF">
      <w:pPr>
        <w:ind w:firstLine="709"/>
      </w:pPr>
      <w:r>
        <w:t xml:space="preserve">Przykładem mogą być badania prowadzone </w:t>
      </w:r>
      <w:r>
        <w:rPr>
          <w:rFonts w:cs="Times New Roman"/>
          <w:shd w:val="clear" w:color="auto" w:fill="FFFFFF"/>
        </w:rPr>
        <w:t xml:space="preserve">na grupie </w:t>
      </w:r>
      <w:r w:rsidR="00F10731">
        <w:rPr>
          <w:rFonts w:cs="Times New Roman"/>
          <w:shd w:val="clear" w:color="auto" w:fill="FFFFFF"/>
        </w:rPr>
        <w:t>mężczyzn po zwale serca i w </w:t>
      </w:r>
      <w:r w:rsidRPr="002219CB">
        <w:rPr>
          <w:rFonts w:cs="Times New Roman"/>
          <w:shd w:val="clear" w:color="auto" w:fill="FFFFFF"/>
        </w:rPr>
        <w:t>trakcie rehabilitacji kardiologicznej</w:t>
      </w:r>
      <w:r>
        <w:rPr>
          <w:rFonts w:cs="Times New Roman"/>
          <w:shd w:val="clear" w:color="auto" w:fill="FFFFFF"/>
        </w:rPr>
        <w:t>.</w:t>
      </w:r>
      <w:r w:rsidRPr="002219C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Wykazały one, że m</w:t>
      </w:r>
      <w:r w:rsidRPr="002219CB">
        <w:rPr>
          <w:rFonts w:cs="Times New Roman"/>
          <w:shd w:val="clear" w:color="auto" w:fill="FFFFFF"/>
        </w:rPr>
        <w:t>ężczyźni</w:t>
      </w:r>
      <w:r>
        <w:rPr>
          <w:rFonts w:cs="Times New Roman"/>
          <w:shd w:val="clear" w:color="auto" w:fill="FFFFFF"/>
        </w:rPr>
        <w:t>, którzy byli</w:t>
      </w:r>
      <w:r w:rsidRPr="002219CB">
        <w:rPr>
          <w:rFonts w:cs="Times New Roman"/>
          <w:shd w:val="clear" w:color="auto" w:fill="FFFFFF"/>
        </w:rPr>
        <w:t xml:space="preserve"> silnie p</w:t>
      </w:r>
      <w:r>
        <w:rPr>
          <w:rFonts w:cs="Times New Roman"/>
          <w:shd w:val="clear" w:color="auto" w:fill="FFFFFF"/>
        </w:rPr>
        <w:t>rzekonani o tym, że mają żywotne serce i</w:t>
      </w:r>
      <w:r w:rsidRPr="002219CB">
        <w:rPr>
          <w:rFonts w:cs="Times New Roman"/>
          <w:shd w:val="clear" w:color="auto" w:fill="FFFFFF"/>
        </w:rPr>
        <w:t xml:space="preserve"> że są w stanie w pełni wyzdrowieć, znacznie rzadziej mieli problemy z ćwiczeniami </w:t>
      </w:r>
      <w:r>
        <w:rPr>
          <w:rFonts w:cs="Times New Roman"/>
          <w:shd w:val="clear" w:color="auto" w:fill="FFFFFF"/>
        </w:rPr>
        <w:t>a</w:t>
      </w:r>
      <w:r w:rsidRPr="002219CB">
        <w:rPr>
          <w:rFonts w:cs="Times New Roman"/>
          <w:shd w:val="clear" w:color="auto" w:fill="FFFFFF"/>
        </w:rPr>
        <w:t>niż</w:t>
      </w:r>
      <w:r>
        <w:rPr>
          <w:rFonts w:cs="Times New Roman"/>
          <w:shd w:val="clear" w:color="auto" w:fill="FFFFFF"/>
        </w:rPr>
        <w:t>eli</w:t>
      </w:r>
      <w:r w:rsidRPr="002219CB">
        <w:rPr>
          <w:rFonts w:cs="Times New Roman"/>
          <w:shd w:val="clear" w:color="auto" w:fill="FFFFFF"/>
        </w:rPr>
        <w:t xml:space="preserve"> ci mniej pewni siebie, </w:t>
      </w:r>
      <w:r>
        <w:rPr>
          <w:rFonts w:cs="Times New Roman"/>
          <w:shd w:val="clear" w:color="auto" w:fill="FFFFFF"/>
        </w:rPr>
        <w:t xml:space="preserve">mimo iż </w:t>
      </w:r>
      <w:r w:rsidRPr="002219CB">
        <w:rPr>
          <w:rFonts w:cs="Times New Roman"/>
          <w:shd w:val="clear" w:color="auto" w:fill="FFFFFF"/>
        </w:rPr>
        <w:t xml:space="preserve">w obu grupach choroba serca przebiegała podobnie. </w:t>
      </w:r>
      <w:r>
        <w:rPr>
          <w:rFonts w:cs="Times New Roman"/>
          <w:shd w:val="clear" w:color="auto" w:fill="FFFFFF"/>
        </w:rPr>
        <w:t>Pacjenci mający</w:t>
      </w:r>
      <w:r w:rsidRPr="002219CB">
        <w:rPr>
          <w:rFonts w:cs="Times New Roman"/>
          <w:shd w:val="clear" w:color="auto" w:fill="FFFFFF"/>
        </w:rPr>
        <w:t xml:space="preserve"> poczucie własnej skuteczności </w:t>
      </w:r>
      <w:r>
        <w:rPr>
          <w:rFonts w:cs="Times New Roman"/>
          <w:shd w:val="clear" w:color="auto" w:fill="FFFFFF"/>
        </w:rPr>
        <w:t>b</w:t>
      </w:r>
      <w:r w:rsidRPr="002219CB">
        <w:rPr>
          <w:rFonts w:cs="Times New Roman"/>
          <w:shd w:val="clear" w:color="auto" w:fill="FFFFFF"/>
        </w:rPr>
        <w:t>yli w</w:t>
      </w:r>
      <w:r w:rsidR="00F10731">
        <w:rPr>
          <w:rFonts w:cs="Times New Roman"/>
          <w:shd w:val="clear" w:color="auto" w:fill="FFFFFF"/>
        </w:rPr>
        <w:t> </w:t>
      </w:r>
      <w:r w:rsidRPr="002219CB">
        <w:rPr>
          <w:rFonts w:cs="Times New Roman"/>
          <w:shd w:val="clear" w:color="auto" w:fill="FFFFFF"/>
        </w:rPr>
        <w:t xml:space="preserve">stanie ćwiczyć bez niepokoju i poczucia porażki, godzili się z gorszym samopoczuciem, nie </w:t>
      </w:r>
      <w:r w:rsidRPr="002219CB">
        <w:rPr>
          <w:rFonts w:cs="Times New Roman"/>
          <w:shd w:val="clear" w:color="auto" w:fill="FFFFFF"/>
        </w:rPr>
        <w:lastRenderedPageBreak/>
        <w:t xml:space="preserve">martwiąc się, że to </w:t>
      </w:r>
      <w:r w:rsidR="00647E17">
        <w:rPr>
          <w:rFonts w:cs="Times New Roman"/>
          <w:shd w:val="clear" w:color="auto" w:fill="FFFFFF"/>
        </w:rPr>
        <w:t>„</w:t>
      </w:r>
      <w:r w:rsidRPr="002219CB">
        <w:rPr>
          <w:rFonts w:cs="Times New Roman"/>
          <w:shd w:val="clear" w:color="auto" w:fill="FFFFFF"/>
        </w:rPr>
        <w:t>zły znak</w:t>
      </w:r>
      <w:r w:rsidR="00647E17">
        <w:rPr>
          <w:rFonts w:cs="Times New Roman"/>
          <w:shd w:val="clear" w:color="auto" w:fill="FFFFFF"/>
        </w:rPr>
        <w:t>”</w:t>
      </w:r>
      <w:r w:rsidRPr="002219CB">
        <w:rPr>
          <w:rFonts w:cs="Times New Roman"/>
          <w:shd w:val="clear" w:color="auto" w:fill="FFFFFF"/>
        </w:rPr>
        <w:t>, skupiali się na korzyściach płynących z rehabilitacji. Mężczyźni</w:t>
      </w:r>
      <w:r>
        <w:rPr>
          <w:rFonts w:cs="Times New Roman"/>
          <w:shd w:val="clear" w:color="auto" w:fill="FFFFFF"/>
        </w:rPr>
        <w:t>, którzy nie mieli</w:t>
      </w:r>
      <w:r w:rsidRPr="002219C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takiego</w:t>
      </w:r>
      <w:r w:rsidRPr="002219CB">
        <w:rPr>
          <w:rFonts w:cs="Times New Roman"/>
          <w:shd w:val="clear" w:color="auto" w:fill="FFFFFF"/>
        </w:rPr>
        <w:t xml:space="preserve"> pozytywnego przekonania, często zaprzestawali ćwiczeń, </w:t>
      </w:r>
      <w:r>
        <w:rPr>
          <w:rFonts w:cs="Times New Roman"/>
          <w:shd w:val="clear" w:color="auto" w:fill="FFFFFF"/>
        </w:rPr>
        <w:t>a </w:t>
      </w:r>
      <w:r w:rsidRPr="002219CB">
        <w:rPr>
          <w:rFonts w:cs="Times New Roman"/>
          <w:shd w:val="clear" w:color="auto" w:fill="FFFFFF"/>
        </w:rPr>
        <w:t xml:space="preserve">sygnały typu płytki oddech i zmęczenie, naturalne przy </w:t>
      </w:r>
      <w:r w:rsidRPr="002219CB">
        <w:rPr>
          <w:rFonts w:cs="Times New Roman"/>
          <w:bCs/>
          <w:bdr w:val="none" w:sz="0" w:space="0" w:color="auto" w:frame="1"/>
        </w:rPr>
        <w:t>ćwiczeniach</w:t>
      </w:r>
      <w:r w:rsidRPr="002219CB">
        <w:rPr>
          <w:rStyle w:val="apple-converted-space"/>
          <w:rFonts w:cs="Times New Roman"/>
          <w:shd w:val="clear" w:color="auto" w:fill="FFFFFF"/>
        </w:rPr>
        <w:t> </w:t>
      </w:r>
      <w:r w:rsidRPr="002219CB">
        <w:rPr>
          <w:rFonts w:cs="Times New Roman"/>
          <w:shd w:val="clear" w:color="auto" w:fill="FFFFFF"/>
        </w:rPr>
        <w:t xml:space="preserve">fizycznych, </w:t>
      </w:r>
      <w:proofErr w:type="gramStart"/>
      <w:r w:rsidRPr="002219CB">
        <w:rPr>
          <w:rFonts w:cs="Times New Roman"/>
          <w:shd w:val="clear" w:color="auto" w:fill="FFFFFF"/>
        </w:rPr>
        <w:t>odczytywali jako</w:t>
      </w:r>
      <w:proofErr w:type="gramEnd"/>
      <w:r w:rsidRPr="002219CB">
        <w:rPr>
          <w:rFonts w:cs="Times New Roman"/>
          <w:shd w:val="clear" w:color="auto" w:fill="FFFFFF"/>
        </w:rPr>
        <w:t xml:space="preserve"> symptomy choroby serca</w:t>
      </w:r>
      <w:r w:rsidRPr="002219CB">
        <w:rPr>
          <w:rStyle w:val="Odwoanieprzypisudolnego"/>
          <w:rFonts w:cs="Times New Roman"/>
          <w:shd w:val="clear" w:color="auto" w:fill="FFFFFF"/>
        </w:rPr>
        <w:footnoteReference w:id="25"/>
      </w:r>
      <w:r w:rsidRPr="002219CB">
        <w:rPr>
          <w:rFonts w:cs="Times New Roman"/>
          <w:shd w:val="clear" w:color="auto" w:fill="FFFFFF"/>
        </w:rPr>
        <w:t>.</w:t>
      </w:r>
      <w:r>
        <w:rPr>
          <w:rFonts w:cs="Times New Roman"/>
        </w:rPr>
        <w:t xml:space="preserve"> </w:t>
      </w:r>
      <w:r w:rsidR="00C16F85">
        <w:t>Optymiści szybciej czynili postępy - na przykład siadali na łóżku czy spacerowali po pokoju. Przez per</w:t>
      </w:r>
      <w:r>
        <w:t xml:space="preserve">sonel szpitala byli </w:t>
      </w:r>
      <w:proofErr w:type="gramStart"/>
      <w:r>
        <w:t>oceniani ja</w:t>
      </w:r>
      <w:r w:rsidR="00C16F85">
        <w:t>ko</w:t>
      </w:r>
      <w:proofErr w:type="gramEnd"/>
      <w:r w:rsidR="00C16F85">
        <w:t xml:space="preserve"> pacjenci szybciej i lepiej przechodzący rekonwalescencję. Po sze</w:t>
      </w:r>
      <w:r w:rsidR="00C16F85">
        <w:softHyphen/>
        <w:t xml:space="preserve">ściu miesiącach ponownie skontaktowano się z badanymi osobami i okazało się, że optymiści chętniej podejmowali ćwiczenia fizyczne i wracali do pracy na pełny etat. Nasuwający się wniosek jest taki, że </w:t>
      </w:r>
      <w:r>
        <w:t>osoby myślące pozytywnie były</w:t>
      </w:r>
      <w:r w:rsidR="00C16F85">
        <w:t xml:space="preserve"> w stanie wrócić </w:t>
      </w:r>
      <w:r>
        <w:t>do swojego normalnego życia szy</w:t>
      </w:r>
      <w:r w:rsidR="00C16F85">
        <w:t>bciej niż pesymiści, ni</w:t>
      </w:r>
      <w:r>
        <w:t>ezależnie od tego, jak bardzo zł</w:t>
      </w:r>
      <w:r w:rsidR="00C16F85">
        <w:t xml:space="preserve">y był ich stan przed operacją. </w:t>
      </w:r>
    </w:p>
    <w:p w:rsidR="00C16F85" w:rsidRPr="001725CF" w:rsidRDefault="001725CF" w:rsidP="001725CF">
      <w:pPr>
        <w:ind w:firstLine="709"/>
        <w:rPr>
          <w:rFonts w:cs="Times New Roman"/>
        </w:rPr>
      </w:pPr>
      <w:r>
        <w:t>Inne badania zostały</w:t>
      </w:r>
      <w:r w:rsidR="00C16F85">
        <w:t xml:space="preserve"> przepro</w:t>
      </w:r>
      <w:r w:rsidR="00C16F85">
        <w:softHyphen/>
        <w:t>wadzone na kobietach w średnim wieku</w:t>
      </w:r>
      <w:r w:rsidR="00733090">
        <w:t>,</w:t>
      </w:r>
      <w:r w:rsidR="00C16F85">
        <w:t xml:space="preserve"> biorących udział w progra</w:t>
      </w:r>
      <w:r w:rsidR="00C16F85">
        <w:softHyphen/>
        <w:t>mie dotyczącym czy</w:t>
      </w:r>
      <w:r w:rsidR="00733090">
        <w:t>nników ryzyka choroby wieńcowej.</w:t>
      </w:r>
      <w:r w:rsidR="00C16F85">
        <w:t xml:space="preserve"> </w:t>
      </w:r>
      <w:r w:rsidR="00733090">
        <w:t>W</w:t>
      </w:r>
      <w:r w:rsidR="00C16F85">
        <w:t>ykazały</w:t>
      </w:r>
      <w:r w:rsidR="00733090">
        <w:t xml:space="preserve"> one</w:t>
      </w:r>
      <w:r w:rsidR="00C16F85">
        <w:t xml:space="preserve">, że </w:t>
      </w:r>
      <w:r w:rsidR="00733090">
        <w:t>osoby myślące pozytywnie</w:t>
      </w:r>
      <w:r w:rsidR="00C16F85">
        <w:t xml:space="preserve"> lepiej radziły sobie z pierwszymi symptomami choro</w:t>
      </w:r>
      <w:r w:rsidR="00C16F85">
        <w:softHyphen/>
        <w:t xml:space="preserve">by niż </w:t>
      </w:r>
      <w:r w:rsidR="00733090">
        <w:t>te, które miały negatywne myśli</w:t>
      </w:r>
      <w:r w:rsidR="00C16F85">
        <w:t>. W badaniach ultrasonograficzny</w:t>
      </w:r>
      <w:r w:rsidR="002B3417">
        <w:t>ch przeprowa</w:t>
      </w:r>
      <w:r w:rsidR="002B3417">
        <w:softHyphen/>
        <w:t>dzonych dwa razy w </w:t>
      </w:r>
      <w:r w:rsidR="00C16F85">
        <w:t xml:space="preserve">odstępie trzech lat wynik był tylko nieznacznie gorszy w drugim pomiarze w stosunku do pierwszego u kobiet z wyższym wynikiem na skali optymizmu, podczas gdy u pesymistek wynik znacznie się pogorszył. Co ciekawe, ta tendencja była trwała nawet wtedy, gdy inne czynniki, które mogły wpłynąć na stan zdrowia pacjentek (rodzaj leku, styl życia itp.), były takie </w:t>
      </w:r>
      <w:proofErr w:type="gramStart"/>
      <w:r w:rsidR="00C16F85">
        <w:t>same</w:t>
      </w:r>
      <w:r w:rsidR="00733090">
        <w:rPr>
          <w:rStyle w:val="Odwoanieprzypisudolnego"/>
        </w:rPr>
        <w:footnoteReference w:id="26"/>
      </w:r>
      <w:r w:rsidR="00C16F85">
        <w:t>.</w:t>
      </w:r>
      <w:proofErr w:type="gramEnd"/>
    </w:p>
    <w:p w:rsidR="00C16F85" w:rsidRDefault="00C16F85" w:rsidP="00E220F7">
      <w:pPr>
        <w:ind w:firstLine="709"/>
      </w:pPr>
      <w:r>
        <w:t xml:space="preserve">Poza tym niektóre badania wskazują na to, że </w:t>
      </w:r>
      <w:r w:rsidR="00733090">
        <w:t>osoby mające pozytywne usposobienie</w:t>
      </w:r>
      <w:r>
        <w:t xml:space="preserve"> lepiej dbają o swoje zdrowie, </w:t>
      </w:r>
      <w:proofErr w:type="gramStart"/>
      <w:r>
        <w:t>chociażby dlatego</w:t>
      </w:r>
      <w:proofErr w:type="gramEnd"/>
      <w:r>
        <w:t>, że częś</w:t>
      </w:r>
      <w:r w:rsidR="00733090">
        <w:t>ciej i chęt</w:t>
      </w:r>
      <w:r w:rsidR="00733090">
        <w:softHyphen/>
        <w:t>niej angażują się w </w:t>
      </w:r>
      <w:r>
        <w:t xml:space="preserve">zachowania prozdrowotne. Badania grupy osób zdrowych ujawniły na przykład, że </w:t>
      </w:r>
      <w:r w:rsidR="00733090">
        <w:t>optymiści</w:t>
      </w:r>
      <w:r>
        <w:t xml:space="preserve"> nie tylko wyżej ocenia</w:t>
      </w:r>
      <w:r>
        <w:softHyphen/>
        <w:t>ją swoje samopoczucie fizyczne, ale także rzadziej palą papierosy czy piją alkohol, za to częściej uprawiają ćwiczenia fizyczne niż oso</w:t>
      </w:r>
      <w:r>
        <w:softHyphen/>
        <w:t>by mniej optymistyczne</w:t>
      </w:r>
      <w:r w:rsidR="00733090">
        <w:rPr>
          <w:rStyle w:val="Odwoanieprzypisudolnego"/>
        </w:rPr>
        <w:footnoteReference w:id="27"/>
      </w:r>
      <w:r>
        <w:t>.</w:t>
      </w:r>
    </w:p>
    <w:p w:rsidR="00C16F85" w:rsidRDefault="00C16F85" w:rsidP="00E220F7">
      <w:pPr>
        <w:ind w:firstLine="709"/>
      </w:pPr>
      <w:r>
        <w:t>Najbardziej zaskakujące dane dotyczą jednak związku optymi</w:t>
      </w:r>
      <w:r>
        <w:softHyphen/>
        <w:t>zmu z bardzo wyrazistymi biomedycznymi wskaźnikami zdrowia fi</w:t>
      </w:r>
      <w:r>
        <w:softHyphen/>
        <w:t xml:space="preserve">zycznego, kontrolowanymi podczas operacji (zapis elektrokardiogramu, poziom enzymów we krwi odpowiedzialnych za atak serca) czy wskaźnikami odporności na choroby. </w:t>
      </w:r>
      <w:r w:rsidR="00733090">
        <w:t>W</w:t>
      </w:r>
      <w:r>
        <w:t>szys</w:t>
      </w:r>
      <w:r w:rsidR="002B3417">
        <w:t>tkie te badania prowadzone są w </w:t>
      </w:r>
      <w:r>
        <w:t>bardzo wąskim kontekście (pojedynczych miar funkcjonowania or</w:t>
      </w:r>
      <w:r>
        <w:softHyphen/>
        <w:t xml:space="preserve">ganizmu), niemniej </w:t>
      </w:r>
      <w:r>
        <w:lastRenderedPageBreak/>
        <w:t>wskazują, że optymiści charakteryzują się wyż</w:t>
      </w:r>
      <w:r>
        <w:softHyphen/>
        <w:t>szą odporn</w:t>
      </w:r>
      <w:r w:rsidR="002B3417">
        <w:t>ością organizmu, przynajmniej w </w:t>
      </w:r>
      <w:r>
        <w:t>pewnych warunkach</w:t>
      </w:r>
      <w:r w:rsidR="00733090">
        <w:rPr>
          <w:rStyle w:val="Odwoanieprzypisudolnego"/>
        </w:rPr>
        <w:footnoteReference w:id="28"/>
      </w:r>
      <w:r>
        <w:t>.</w:t>
      </w:r>
    </w:p>
    <w:p w:rsidR="00C31DDA" w:rsidRDefault="00733090" w:rsidP="00C31DDA">
      <w:pPr>
        <w:ind w:firstLine="709"/>
        <w:rPr>
          <w:rFonts w:cs="Times New Roman"/>
        </w:rPr>
      </w:pPr>
      <w:r>
        <w:rPr>
          <w:rFonts w:cs="Times New Roman"/>
        </w:rPr>
        <w:t xml:space="preserve">Wspomniane wyżej przykładowe badania ukazują, że pozytywne myślenie, które jest główną cechą optymistów, ma niezwykle korzystny wpływ na zdrowie człowieka. Psycholog </w:t>
      </w:r>
      <w:r>
        <w:t>I. Majewska-Opiełka</w:t>
      </w:r>
      <w:r w:rsidRPr="002219CB">
        <w:rPr>
          <w:rFonts w:cs="Times New Roman"/>
        </w:rPr>
        <w:t xml:space="preserve"> </w:t>
      </w:r>
      <w:r>
        <w:rPr>
          <w:rFonts w:cs="Times New Roman"/>
        </w:rPr>
        <w:t xml:space="preserve">tłumaczy ten fakt następująco: </w:t>
      </w:r>
      <w:r w:rsidR="00647E17">
        <w:rPr>
          <w:rFonts w:cs="Times New Roman"/>
        </w:rPr>
        <w:t>„</w:t>
      </w:r>
      <w:r w:rsidRPr="002219CB">
        <w:rPr>
          <w:rFonts w:cs="Times New Roman"/>
        </w:rPr>
        <w:t>Człowiekiem zawiaduje mózg. To on jest kierownikiem wszystkich procesów, zarówno fizjologicznych jak i psychologicznych. Myśl także ma wymiar chemiczny: jest ona często powodem zmiany ciśnienia, ale także uwalniania się konkretnych substancji. Wiadomo choćby, ż</w:t>
      </w:r>
      <w:r w:rsidR="002B3417">
        <w:rPr>
          <w:rFonts w:cs="Times New Roman"/>
        </w:rPr>
        <w:t>e pozytywne myślenie, pogodne i </w:t>
      </w:r>
      <w:r w:rsidRPr="002219CB">
        <w:rPr>
          <w:rFonts w:cs="Times New Roman"/>
        </w:rPr>
        <w:t xml:space="preserve">pełne wartościowych celów życie powoduje wzrost poziomu </w:t>
      </w:r>
      <w:proofErr w:type="spellStart"/>
      <w:r w:rsidRPr="002219CB">
        <w:rPr>
          <w:rFonts w:cs="Times New Roman"/>
        </w:rPr>
        <w:t>endorfin</w:t>
      </w:r>
      <w:proofErr w:type="spellEnd"/>
      <w:r w:rsidRPr="002219CB">
        <w:rPr>
          <w:rFonts w:cs="Times New Roman"/>
        </w:rPr>
        <w:t xml:space="preserve">. Te zaś działają uodparniająco oraz uśmierzają ból. Wszelkie pozytywne stany powodują wydzielanie substancji zdrowych i leczących organizm, a negatywne </w:t>
      </w:r>
      <w:r w:rsidR="002B3417">
        <w:rPr>
          <w:rFonts w:cs="Times New Roman"/>
        </w:rPr>
        <w:t>powodują zastoje energetyczne i </w:t>
      </w:r>
      <w:r w:rsidRPr="002219CB">
        <w:rPr>
          <w:rFonts w:cs="Times New Roman"/>
        </w:rPr>
        <w:t>choroby. Tyle chemia. Ale przecież można także mówić o tym, że pogoda ducha zwiększa stan szczęśliwości człowieka. Choroba przestaje mieć wtedy takie tragiczne oblicze, staje się czasem po prostu elementem życia. Osoby potrafiące w taki sposób podchodzić do życia cieszą się wszelkimi pozytywnymi zmianami we własnym organizmie a także tym, co dzieje się dookoła i niejednokrotnie nawet nie pamiętają, że są chorzy. Znane są przypadki, kiedy silne pozytywne uczucia: miłość, odpowiedzialność, wielki cel powodowały spektakularne uzdrowienia ludzi z chorób uznanych za nieuleczalne. Wiadomo również, że istnieje bardzo silna korelacja pozytywna pomiędzy</w:t>
      </w:r>
      <w:r w:rsidRPr="002219CB">
        <w:rPr>
          <w:rStyle w:val="apple-converted-space"/>
          <w:rFonts w:cs="Times New Roman"/>
        </w:rPr>
        <w:t> </w:t>
      </w:r>
      <w:hyperlink r:id="rId30" w:tgtFrame="_blank" w:history="1">
        <w:r w:rsidRPr="002219CB">
          <w:rPr>
            <w:rStyle w:val="Hipercze"/>
            <w:rFonts w:cs="Times New Roman"/>
            <w:color w:val="auto"/>
            <w:u w:val="none"/>
          </w:rPr>
          <w:t>wiarą w Boga</w:t>
        </w:r>
      </w:hyperlink>
      <w:r w:rsidRPr="002219CB">
        <w:rPr>
          <w:rStyle w:val="apple-converted-space"/>
          <w:rFonts w:cs="Times New Roman"/>
        </w:rPr>
        <w:t> </w:t>
      </w:r>
      <w:r w:rsidRPr="002219CB">
        <w:rPr>
          <w:rFonts w:cs="Times New Roman"/>
        </w:rPr>
        <w:t>a kondycją chorego organizmu</w:t>
      </w:r>
      <w:r w:rsidR="00647E17">
        <w:rPr>
          <w:rFonts w:cs="Times New Roman"/>
        </w:rPr>
        <w:t>”</w:t>
      </w:r>
      <w:r w:rsidRPr="002219CB">
        <w:rPr>
          <w:rStyle w:val="Odwoanieprzypisudolnego"/>
          <w:rFonts w:cs="Times New Roman"/>
        </w:rPr>
        <w:footnoteReference w:id="29"/>
      </w:r>
      <w:r w:rsidRPr="002219CB">
        <w:rPr>
          <w:rFonts w:cs="Times New Roman"/>
        </w:rPr>
        <w:t>.</w:t>
      </w:r>
    </w:p>
    <w:p w:rsidR="00122F9B" w:rsidRDefault="00C31DDA" w:rsidP="00122F9B">
      <w:pPr>
        <w:ind w:firstLine="709"/>
        <w:rPr>
          <w:rFonts w:cs="Times New Roman"/>
        </w:rPr>
      </w:pPr>
      <w:r>
        <w:rPr>
          <w:rFonts w:cs="Times New Roman"/>
        </w:rPr>
        <w:t xml:space="preserve">Należy również zaznaczyć, że myślenie pozytywne łagodzi lub całkowicie eliminuje stres u danej jednostki. </w:t>
      </w:r>
      <w:proofErr w:type="gramStart"/>
      <w:r>
        <w:rPr>
          <w:rFonts w:cs="Times New Roman"/>
        </w:rPr>
        <w:t>Ten bowiem</w:t>
      </w:r>
      <w:proofErr w:type="gramEnd"/>
      <w:r>
        <w:rPr>
          <w:rFonts w:cs="Times New Roman"/>
        </w:rPr>
        <w:t xml:space="preserve"> wynika głównie z myśli i emocji negatywnych (lęki). Jest również naukowo udowodnione, że stres (szczególnie chroniczny) obniża odporność organizmu. Powoduje on uwalnianie kortyzolu </w:t>
      </w:r>
      <w:r>
        <w:rPr>
          <w:shd w:val="clear" w:color="auto" w:fill="FFFFFF"/>
        </w:rPr>
        <w:t xml:space="preserve">i innych hormonów </w:t>
      </w:r>
      <w:proofErr w:type="spellStart"/>
      <w:r>
        <w:rPr>
          <w:shd w:val="clear" w:color="auto" w:fill="FFFFFF"/>
        </w:rPr>
        <w:t>glikokortykoidowe</w:t>
      </w:r>
      <w:proofErr w:type="spellEnd"/>
      <w:r>
        <w:rPr>
          <w:shd w:val="clear" w:color="auto" w:fill="FFFFFF"/>
        </w:rPr>
        <w:t>, wydzielanych przez korę nadnerczy, które znacznie osłabiają układ odpornościowy. Zmniejszają reaktywność limfocytów, blokują ich produkcję w grasicy, a czasami również aktywują proces ich umierania</w:t>
      </w:r>
      <w:r>
        <w:rPr>
          <w:rStyle w:val="Odwoanieprzypisudolnego"/>
          <w:shd w:val="clear" w:color="auto" w:fill="FFFFFF"/>
        </w:rPr>
        <w:footnoteReference w:id="30"/>
      </w:r>
      <w:r>
        <w:rPr>
          <w:shd w:val="clear" w:color="auto" w:fill="FFFFFF"/>
        </w:rPr>
        <w:t xml:space="preserve">. Osoby myślące pozytywnie rzadziej się stresują, a </w:t>
      </w:r>
      <w:r w:rsidR="00122F9B">
        <w:rPr>
          <w:shd w:val="clear" w:color="auto" w:fill="FFFFFF"/>
        </w:rPr>
        <w:t xml:space="preserve">tym samym ich odporność jest dużo większa, niż osób, które myślą negatywnie. </w:t>
      </w:r>
    </w:p>
    <w:p w:rsidR="00B4309C" w:rsidRDefault="00122F9B" w:rsidP="00122F9B">
      <w:pPr>
        <w:ind w:firstLine="709"/>
        <w:rPr>
          <w:rStyle w:val="apple-converted-space"/>
          <w:rFonts w:ascii="Georgia" w:hAnsi="Georgia"/>
          <w:b/>
          <w:bCs/>
          <w:color w:val="5F5F5F"/>
          <w:sz w:val="21"/>
          <w:szCs w:val="21"/>
          <w:shd w:val="clear" w:color="auto" w:fill="FFFFFF"/>
        </w:rPr>
      </w:pPr>
      <w:r>
        <w:rPr>
          <w:rFonts w:cs="Times New Roman"/>
        </w:rPr>
        <w:lastRenderedPageBreak/>
        <w:t xml:space="preserve">Również </w:t>
      </w:r>
      <w:r>
        <w:rPr>
          <w:shd w:val="clear" w:color="auto" w:fill="FFFFFF"/>
        </w:rPr>
        <w:t>s</w:t>
      </w:r>
      <w:r w:rsidR="00B4309C">
        <w:rPr>
          <w:shd w:val="clear" w:color="auto" w:fill="FFFFFF"/>
        </w:rPr>
        <w:t>pecjaliści od medycyny behawioralnej oraz psychologowie udowodnili, że osoby myślące pozytywnie są zdrowsze i szybciej dochodzą do siebie po urazach. Optymistyczne podejście, np.: do procesu starzenia, spowalnia go, i to znacząco</w:t>
      </w:r>
      <w:r w:rsidR="00B4309C">
        <w:rPr>
          <w:rStyle w:val="Odwoanieprzypisudolnego"/>
          <w:shd w:val="clear" w:color="auto" w:fill="FFFFFF"/>
        </w:rPr>
        <w:footnoteReference w:id="31"/>
      </w:r>
      <w:r w:rsidR="00B4309C">
        <w:rPr>
          <w:shd w:val="clear" w:color="auto" w:fill="FFFFFF"/>
        </w:rPr>
        <w:t>.</w:t>
      </w:r>
      <w:r w:rsidR="00B4309C">
        <w:rPr>
          <w:rStyle w:val="apple-converted-space"/>
          <w:rFonts w:ascii="Georgia" w:hAnsi="Georgia"/>
          <w:b/>
          <w:bCs/>
          <w:color w:val="5F5F5F"/>
          <w:sz w:val="21"/>
          <w:szCs w:val="21"/>
          <w:shd w:val="clear" w:color="auto" w:fill="FFFFFF"/>
        </w:rPr>
        <w:t> </w:t>
      </w:r>
    </w:p>
    <w:p w:rsidR="00122F9B" w:rsidRPr="00122F9B" w:rsidRDefault="002B3417" w:rsidP="00122F9B">
      <w:pPr>
        <w:ind w:firstLine="709"/>
        <w:rPr>
          <w:rFonts w:cs="Times New Roman"/>
        </w:rPr>
      </w:pPr>
      <w:r>
        <w:rPr>
          <w:rFonts w:cs="Times New Roman"/>
        </w:rPr>
        <w:t xml:space="preserve">Wszystkie powyższe argumenty świadczą o tym, że pozytywne myślenie ma bardzo korzystny wpływ na zdrowie. Optymiści dzięki swojemu nastawieniu szybciej zdrowieją, podejmując efektywną walkę z chorobą (traktują </w:t>
      </w:r>
      <w:proofErr w:type="gramStart"/>
      <w:r>
        <w:rPr>
          <w:rFonts w:cs="Times New Roman"/>
        </w:rPr>
        <w:t>ją bowiem</w:t>
      </w:r>
      <w:proofErr w:type="gramEnd"/>
      <w:r>
        <w:rPr>
          <w:rFonts w:cs="Times New Roman"/>
        </w:rPr>
        <w:t xml:space="preserve"> jako coś przejściowego, a nie jak wyrok), a także żyją dłużej, prowadząc zdrowszy tryb życia. </w:t>
      </w:r>
    </w:p>
    <w:p w:rsidR="00B4309C" w:rsidRDefault="00B4309C" w:rsidP="00B4309C"/>
    <w:p w:rsidR="00D53C9A" w:rsidRDefault="00D53C9A" w:rsidP="00B4309C"/>
    <w:p w:rsidR="0009537C" w:rsidRDefault="00EA3E02" w:rsidP="0009537C">
      <w:pPr>
        <w:pStyle w:val="Nagwek1"/>
      </w:pPr>
      <w:bookmarkStart w:id="9" w:name="_Toc342070347"/>
      <w:r>
        <w:t>4</w:t>
      </w:r>
      <w:r w:rsidR="0009537C">
        <w:t>. Pozy</w:t>
      </w:r>
      <w:r w:rsidR="00A86002">
        <w:t>tywne myślenie a rozwój zawodowy</w:t>
      </w:r>
      <w:bookmarkEnd w:id="9"/>
    </w:p>
    <w:p w:rsidR="00C05C63" w:rsidRDefault="00C05C63" w:rsidP="004D0B99">
      <w:pPr>
        <w:ind w:firstLine="709"/>
      </w:pPr>
      <w:r>
        <w:t>Jak już wspomniano na początku niniejszej pracy, jednostki, które myślą pozytywnie, lepiej wykorzystują swoje</w:t>
      </w:r>
      <w:r w:rsidR="00606865">
        <w:t xml:space="preserve"> talent</w:t>
      </w:r>
      <w:r>
        <w:t>y</w:t>
      </w:r>
      <w:r w:rsidR="00606865">
        <w:t xml:space="preserve"> czy </w:t>
      </w:r>
      <w:proofErr w:type="gramStart"/>
      <w:r w:rsidR="00606865">
        <w:t>umie</w:t>
      </w:r>
      <w:r w:rsidR="00606865">
        <w:softHyphen/>
      </w:r>
      <w:r>
        <w:t xml:space="preserve">jętności. </w:t>
      </w:r>
      <w:proofErr w:type="gramEnd"/>
      <w:r>
        <w:t>Wynika to choćby z faktu, iż charakteryzuje ich wiara w siebie. Ta cecha bezpośrednio korzystnie wpływa na ich rozwój zawodowy.</w:t>
      </w:r>
    </w:p>
    <w:p w:rsidR="00606865" w:rsidRDefault="00606865" w:rsidP="004D0B99">
      <w:pPr>
        <w:ind w:firstLine="709"/>
      </w:pPr>
      <w:r>
        <w:t xml:space="preserve">Wiara </w:t>
      </w:r>
      <w:r w:rsidR="00C05C63">
        <w:t>we własne siły i możliwości</w:t>
      </w:r>
      <w:r>
        <w:t xml:space="preserve"> pozwala </w:t>
      </w:r>
      <w:r w:rsidR="00C05C63">
        <w:t>jednostce angażować się w </w:t>
      </w:r>
      <w:r>
        <w:t xml:space="preserve">przedsięwzięcia bardzo trudne, a czasem pozornie niewykonalne. Kiedy zaś poniesie </w:t>
      </w:r>
      <w:r w:rsidR="00C05C63">
        <w:t xml:space="preserve">ona </w:t>
      </w:r>
      <w:r>
        <w:t>porażkę, to dzięki tym samym umiejęt</w:t>
      </w:r>
      <w:r>
        <w:softHyphen/>
        <w:t xml:space="preserve">nościom jest </w:t>
      </w:r>
      <w:r w:rsidR="00C05C63">
        <w:t>jej</w:t>
      </w:r>
      <w:r>
        <w:t xml:space="preserve"> łatwiej podjąć kolejną próbę wykonania </w:t>
      </w:r>
      <w:proofErr w:type="gramStart"/>
      <w:r>
        <w:t>zadania. Można więc</w:t>
      </w:r>
      <w:proofErr w:type="gramEnd"/>
      <w:r>
        <w:t xml:space="preserve"> powiedzieć, że w ten sposób talenty u optymistów nie marnują się.</w:t>
      </w:r>
    </w:p>
    <w:p w:rsidR="00606865" w:rsidRDefault="00C05C63" w:rsidP="004D0B99">
      <w:pPr>
        <w:ind w:firstLine="709"/>
      </w:pPr>
      <w:r>
        <w:t>Osoby myślące pozytywnie oraz te myślące negatywnie</w:t>
      </w:r>
      <w:r w:rsidR="00606865">
        <w:t xml:space="preserve"> </w:t>
      </w:r>
      <w:r>
        <w:t>ujawniają</w:t>
      </w:r>
      <w:r w:rsidR="00606865">
        <w:t xml:space="preserve"> różne postawy wobec pojawiających się trudności i inne sposoby myślenia o przyszłości. W tym przypad</w:t>
      </w:r>
      <w:r w:rsidR="00606865">
        <w:softHyphen/>
        <w:t xml:space="preserve">ku podstawowa różnica między </w:t>
      </w:r>
      <w:r>
        <w:t>nimi</w:t>
      </w:r>
      <w:r w:rsidR="00606865">
        <w:t xml:space="preserve"> polega na tym, że </w:t>
      </w:r>
      <w:r>
        <w:t xml:space="preserve">ci drudzy </w:t>
      </w:r>
      <w:r w:rsidR="00606865">
        <w:t>szybciej dostrze</w:t>
      </w:r>
      <w:r>
        <w:t>gą</w:t>
      </w:r>
      <w:r w:rsidR="00606865">
        <w:t xml:space="preserve"> trudności, ale to </w:t>
      </w:r>
      <w:r>
        <w:t>ci pierwsi</w:t>
      </w:r>
      <w:r w:rsidR="00606865">
        <w:t xml:space="preserve"> ła</w:t>
      </w:r>
      <w:r w:rsidR="00606865">
        <w:softHyphen/>
        <w:t>twiej je pokona</w:t>
      </w:r>
      <w:r>
        <w:t>ją</w:t>
      </w:r>
      <w:r w:rsidR="00606865">
        <w:t>.</w:t>
      </w:r>
    </w:p>
    <w:p w:rsidR="00606865" w:rsidRDefault="00606865" w:rsidP="00B9579F">
      <w:pPr>
        <w:ind w:firstLine="709"/>
      </w:pPr>
      <w:r>
        <w:t xml:space="preserve">Z pewnością są takie role zawodowe, w </w:t>
      </w:r>
      <w:proofErr w:type="gramStart"/>
      <w:r>
        <w:t>pełnieniu których</w:t>
      </w:r>
      <w:proofErr w:type="gramEnd"/>
      <w:r>
        <w:t xml:space="preserve"> niezbyt istotny jest poziom optymizmu u pracownika. W większości przypadków jednak człowiek nieposiadający tej cechy będzie pono</w:t>
      </w:r>
      <w:r>
        <w:softHyphen/>
        <w:t>sił ogromne koszty wykonywania swoich zadań zawodowych. W modelach poszukujących czynników sprzyjających dobremu funkcjonowaniu w pracy wskazuje się optymizm</w:t>
      </w:r>
      <w:r w:rsidR="00A15981">
        <w:t xml:space="preserve"> (pozytywne </w:t>
      </w:r>
      <w:proofErr w:type="gramStart"/>
      <w:r w:rsidR="00A15981">
        <w:t>nastawienie)</w:t>
      </w:r>
      <w:r>
        <w:t xml:space="preserve"> jako</w:t>
      </w:r>
      <w:proofErr w:type="gramEnd"/>
      <w:r>
        <w:t xml:space="preserve"> jedną z waż</w:t>
      </w:r>
      <w:r>
        <w:softHyphen/>
        <w:t>niejszych dyspozycji jednostki wchodzącą w skład tak zwanych za</w:t>
      </w:r>
      <w:r>
        <w:softHyphen/>
        <w:t>sobów osobistych</w:t>
      </w:r>
      <w:r w:rsidR="00B9579F">
        <w:t>. Zasoby te korelują ujem</w:t>
      </w:r>
      <w:r w:rsidR="00660C91">
        <w:t xml:space="preserve">nie </w:t>
      </w:r>
      <w:r w:rsidR="00660C91">
        <w:lastRenderedPageBreak/>
        <w:t>z </w:t>
      </w:r>
      <w:r>
        <w:t>postrzeganiem różnorodnych trudności napotykanych w swo</w:t>
      </w:r>
      <w:r>
        <w:softHyphen/>
        <w:t>im zawodzie, a także są związane z konstruktywnymi sposobami ra</w:t>
      </w:r>
      <w:r>
        <w:softHyphen/>
        <w:t>dzenia sobie z pojawiającymi się problemami</w:t>
      </w:r>
      <w:r w:rsidR="00B9579F">
        <w:rPr>
          <w:rStyle w:val="Odwoanieprzypisudolnego"/>
        </w:rPr>
        <w:footnoteReference w:id="32"/>
      </w:r>
      <w:r>
        <w:t>.</w:t>
      </w:r>
    </w:p>
    <w:p w:rsidR="00606865" w:rsidRDefault="00A15981" w:rsidP="004D0B99">
      <w:pPr>
        <w:ind w:firstLine="709"/>
      </w:pPr>
      <w:r>
        <w:t>W związku z powyższym c</w:t>
      </w:r>
      <w:r w:rsidR="00606865">
        <w:t>oraz więcej firm dostrzega</w:t>
      </w:r>
      <w:r>
        <w:t>, że opłacalność szkolenia za</w:t>
      </w:r>
      <w:r w:rsidR="00606865">
        <w:t xml:space="preserve">wodowego w niektórych przypadkach zależy od tego, czy pracownik jest </w:t>
      </w:r>
      <w:r>
        <w:t>nastawiony pozytywnie</w:t>
      </w:r>
      <w:r w:rsidR="00606865">
        <w:t>. Dotyczy to szczególnie tych zawodów, w któr</w:t>
      </w:r>
      <w:r w:rsidR="00660C91">
        <w:t>ych koszty szkolenia są duże, a </w:t>
      </w:r>
      <w:r w:rsidR="00606865">
        <w:t xml:space="preserve">jednocześnie istnieje wysoki odsetek osób porzucających pracę. </w:t>
      </w:r>
      <w:r w:rsidR="00B9579F">
        <w:t>B</w:t>
      </w:r>
      <w:r w:rsidR="00606865">
        <w:t>ada</w:t>
      </w:r>
      <w:r w:rsidR="00B9579F">
        <w:t>no</w:t>
      </w:r>
      <w:r w:rsidR="00660C91">
        <w:t xml:space="preserve"> na przykład relację </w:t>
      </w:r>
      <w:r w:rsidR="00606865">
        <w:t>między stylem wyjaśniania a efek</w:t>
      </w:r>
      <w:r w:rsidR="00606865">
        <w:softHyphen/>
        <w:t>tywnością agentów ubezpieczeniowych. Okazało się, że w ciągu pierwszego roku pracy optymiści sprzedali o 27% więcej polis niż pesymiści, natomiast w drugim roku aż o 130% więcej. W związku z tym prawdziwe wydaje się twierdzenie, że optymista sprawdzi się na pewno lepiej niż pesymista w takich zawodach, jak sprzedawca</w:t>
      </w:r>
      <w:r w:rsidR="00B9579F">
        <w:rPr>
          <w:rStyle w:val="Odwoanieprzypisudolnego"/>
        </w:rPr>
        <w:footnoteReference w:id="33"/>
      </w:r>
      <w:r w:rsidR="00606865">
        <w:t>.</w:t>
      </w:r>
    </w:p>
    <w:p w:rsidR="00606865" w:rsidRDefault="00A15981" w:rsidP="004D0B99">
      <w:pPr>
        <w:ind w:firstLine="709"/>
      </w:pPr>
      <w:r>
        <w:t>Pozytywne myślenie ważne</w:t>
      </w:r>
      <w:r w:rsidR="00606865">
        <w:t xml:space="preserve"> jest również na stanowiskach związanych z re</w:t>
      </w:r>
      <w:r w:rsidR="00606865">
        <w:softHyphen/>
        <w:t>klamą, promocją oraz przekonywaniem innyc</w:t>
      </w:r>
      <w:r w:rsidR="00B9579F">
        <w:t>h ludzi</w:t>
      </w:r>
      <w:r w:rsidR="00606865">
        <w:t>. Inne zawody i funkcje, w których optymizm jest ważny, to groma</w:t>
      </w:r>
      <w:r w:rsidR="00606865">
        <w:softHyphen/>
        <w:t>dzenie funduszy na jakąkolwiek działalno</w:t>
      </w:r>
      <w:r w:rsidR="00660C91">
        <w:t>ść, praca twórcza oraz praca, w </w:t>
      </w:r>
      <w:r w:rsidR="00606865">
        <w:t>której wymagana jest duża utrata sił i energii. Kolejnymi zawodami, w których poziom optymizmu może odgrywać znaczącą rolę, są te skoncent</w:t>
      </w:r>
      <w:r w:rsidR="00660C91">
        <w:t>rowane na bezpośredniej pracy z </w:t>
      </w:r>
      <w:r w:rsidR="00606865">
        <w:t>ludźmi lub oddziaływa</w:t>
      </w:r>
      <w:r w:rsidR="00606865">
        <w:softHyphen/>
        <w:t>niu na nich, a więc nauczyciele, t</w:t>
      </w:r>
      <w:r>
        <w:t>renerzy, aktorzy czy osoby poma</w:t>
      </w:r>
      <w:r w:rsidR="00606865">
        <w:t>gające innym</w:t>
      </w:r>
      <w:r>
        <w:t xml:space="preserve"> (w szczególności pozytywnego nastawienia wymaga się od osób rehabilitujących lub opiekujących się chorymi)</w:t>
      </w:r>
      <w:r w:rsidR="00606865">
        <w:t>. Poza konkre</w:t>
      </w:r>
      <w:r w:rsidR="00660C91">
        <w:t>tnymi zawodami także niektóre z </w:t>
      </w:r>
      <w:r w:rsidR="00606865">
        <w:t>funkcji pełnionych w organizacji są wyraźnie zwią</w:t>
      </w:r>
      <w:r w:rsidR="00606865">
        <w:softHyphen/>
        <w:t>zane z poziomem optymizmu, na przykład funkcje kierownicze</w:t>
      </w:r>
      <w:r w:rsidR="00B9579F">
        <w:rPr>
          <w:rStyle w:val="Odwoanieprzypisudolnego"/>
        </w:rPr>
        <w:footnoteReference w:id="34"/>
      </w:r>
      <w:r w:rsidR="00606865">
        <w:t>.</w:t>
      </w:r>
    </w:p>
    <w:p w:rsidR="00606865" w:rsidRPr="00606865" w:rsidRDefault="00B9579F" w:rsidP="00B9579F">
      <w:pPr>
        <w:ind w:firstLine="709"/>
      </w:pPr>
      <w:r>
        <w:t>Często</w:t>
      </w:r>
      <w:r w:rsidR="00606865" w:rsidRPr="00606865">
        <w:t xml:space="preserve"> dzięki </w:t>
      </w:r>
      <w:r w:rsidR="00A15981">
        <w:t>pozytywnemu myśleniu</w:t>
      </w:r>
      <w:r w:rsidR="00606865" w:rsidRPr="00606865">
        <w:t xml:space="preserve"> człowiek jest w stanie zająć się sprawami szczególnie trudnymi lub podjąć się nowej roli, wymaga</w:t>
      </w:r>
      <w:r w:rsidR="00A15981">
        <w:t>jącej posiadania trudnych do po</w:t>
      </w:r>
      <w:r w:rsidR="00606865" w:rsidRPr="00606865">
        <w:t xml:space="preserve">godzenia cech, a co najważniejsze - będzie z tego powodu odczuwał satysfakcję. </w:t>
      </w:r>
      <w:r w:rsidR="00A15981">
        <w:t>Człowiek mający negatywne nastawienie</w:t>
      </w:r>
      <w:r w:rsidR="00606865" w:rsidRPr="00606865">
        <w:t xml:space="preserve"> może mieć z tym trudności, ponieważ uzna, że nierealne jest </w:t>
      </w:r>
      <w:r w:rsidR="00A15981">
        <w:t>np.</w:t>
      </w:r>
      <w:r w:rsidR="00606865" w:rsidRPr="00606865">
        <w:t xml:space="preserve"> pogodzenie szczegółowego, racjonal</w:t>
      </w:r>
      <w:r w:rsidR="00606865" w:rsidRPr="00606865">
        <w:softHyphen/>
        <w:t>nego p</w:t>
      </w:r>
      <w:r w:rsidR="00A15981">
        <w:t>lanowania ze spontanicznością i </w:t>
      </w:r>
      <w:r w:rsidR="00606865" w:rsidRPr="00606865">
        <w:t>nowatorstwem.</w:t>
      </w:r>
    </w:p>
    <w:p w:rsidR="00606865" w:rsidRPr="00606865" w:rsidRDefault="00606865" w:rsidP="00B9579F">
      <w:pPr>
        <w:ind w:firstLine="709"/>
      </w:pPr>
      <w:r w:rsidRPr="00606865">
        <w:t>Planowanie, którego dokonuje</w:t>
      </w:r>
      <w:r w:rsidR="00A15981">
        <w:t xml:space="preserve"> się</w:t>
      </w:r>
      <w:r w:rsidRPr="00606865">
        <w:t xml:space="preserve"> w życiu codziennym, często jest sztywne i oparte na założeniu niezmienności sytuacji w ciągu pewne</w:t>
      </w:r>
      <w:r w:rsidRPr="00606865">
        <w:softHyphen/>
        <w:t>go czasu. Tego typu plan jest rujnowany przez każdą poważniejszą zmianę sytuacji. Natomiast no</w:t>
      </w:r>
      <w:r w:rsidR="00B9579F">
        <w:t xml:space="preserve">watorstwo wymaga ciągłego </w:t>
      </w:r>
      <w:r w:rsidR="00B9579F">
        <w:lastRenderedPageBreak/>
        <w:t>wypró</w:t>
      </w:r>
      <w:r w:rsidRPr="00606865">
        <w:t xml:space="preserve">bowywania nowości i wykorzystywania zmian w chwili, kiedy się pojawiają. Wydaje się, że to właśnie </w:t>
      </w:r>
      <w:r w:rsidR="00A15981">
        <w:t>pozytywna</w:t>
      </w:r>
      <w:r w:rsidRPr="00606865">
        <w:t xml:space="preserve"> postawa pozwa</w:t>
      </w:r>
      <w:r w:rsidRPr="00606865">
        <w:softHyphen/>
        <w:t>la na takie nowatorskie zachowania, ściśle związane z kreatywnym podejściem do otaczającej nas rz</w:t>
      </w:r>
      <w:r w:rsidR="00A15981">
        <w:t>eczywistości. Uczest</w:t>
      </w:r>
      <w:r w:rsidR="00A15981">
        <w:softHyphen/>
        <w:t>niczenie w </w:t>
      </w:r>
      <w:r w:rsidRPr="00606865">
        <w:t xml:space="preserve">czymś nowym </w:t>
      </w:r>
      <w:proofErr w:type="gramStart"/>
      <w:r w:rsidRPr="00606865">
        <w:t>jest bowiem</w:t>
      </w:r>
      <w:proofErr w:type="gramEnd"/>
      <w:r w:rsidRPr="00606865">
        <w:t xml:space="preserve"> dla optymisty interesujące i ekscytujące. Można powiedzieć, że pojawiające się nowości nie za</w:t>
      </w:r>
      <w:r w:rsidRPr="00606865">
        <w:softHyphen/>
        <w:t>skakują go, ponieważ ich oczekuje, a nawet pożąda</w:t>
      </w:r>
      <w:r w:rsidR="00B9579F">
        <w:rPr>
          <w:rStyle w:val="Odwoanieprzypisudolnego"/>
        </w:rPr>
        <w:footnoteReference w:id="35"/>
      </w:r>
      <w:r w:rsidRPr="00606865">
        <w:t>.</w:t>
      </w:r>
    </w:p>
    <w:p w:rsidR="00606865" w:rsidRDefault="00606865" w:rsidP="00B9579F">
      <w:pPr>
        <w:ind w:firstLine="709"/>
      </w:pPr>
      <w:r>
        <w:t>Każda firma chce mieć pracowników</w:t>
      </w:r>
      <w:r w:rsidR="00464DC9">
        <w:t>, którzy będą</w:t>
      </w:r>
      <w:r>
        <w:t xml:space="preserve"> wykon</w:t>
      </w:r>
      <w:r w:rsidR="00464DC9">
        <w:t>ywać</w:t>
      </w:r>
      <w:r>
        <w:t xml:space="preserve"> swoje zada</w:t>
      </w:r>
      <w:r>
        <w:softHyphen/>
        <w:t>nia ponadprzeciętnie. Aby osiągnąć taki stan rzeczy, pracownik mu</w:t>
      </w:r>
      <w:r>
        <w:softHyphen/>
        <w:t>si podejmować się zadań przekraczających w pewnym stopniu jego możliwości. Podczas wykonywania zadań dostosowanych do wła</w:t>
      </w:r>
      <w:r>
        <w:softHyphen/>
        <w:t>snych umiejętności</w:t>
      </w:r>
      <w:r w:rsidR="00464DC9">
        <w:t>,</w:t>
      </w:r>
      <w:r>
        <w:t xml:space="preserve"> pracownik dokładnie wie, w jaki sposób, w ja</w:t>
      </w:r>
      <w:r>
        <w:softHyphen/>
        <w:t>kim czasie i jaki rezultat osiągnie. W takiej pracy nie ma miejsca na kreatywność. Nie jest potrzebny zwiększony wysiłek ani specjalna motywacja. Pracownik nie ma szans wtedy na rozwój swoich zdolno</w:t>
      </w:r>
      <w:r>
        <w:softHyphen/>
        <w:t>ści, nigdy też nie osiągnie pełnej satysfakcji z wykonywanej pracy. Trzeba pamiętać o tym, że satysfakcję w pracy dają szczególnie te zadania, które uchodzą za niezwykle trudne. Entuzjastyczne lub chociaż pozytywne nastawienie do tego typu zadań wymaga wiary w szczęśliwe zakończenie i we własne siły, a tym właśnie charakte</w:t>
      </w:r>
      <w:r>
        <w:softHyphen/>
        <w:t xml:space="preserve">ryzuje się </w:t>
      </w:r>
      <w:r w:rsidR="00464DC9">
        <w:t>osoba o pozytywnym usposobieniu</w:t>
      </w:r>
      <w:r>
        <w:t>. Często nie tyle kompete</w:t>
      </w:r>
      <w:r w:rsidR="00464DC9">
        <w:t>ncje, co wła</w:t>
      </w:r>
      <w:r w:rsidR="00464DC9">
        <w:softHyphen/>
        <w:t>śnie przekonanie o </w:t>
      </w:r>
      <w:r>
        <w:t>możliwości odniesienia sukcesu stanowi podsta</w:t>
      </w:r>
      <w:r>
        <w:softHyphen/>
        <w:t>wowe źródło siły w dążeniu do niego.</w:t>
      </w:r>
    </w:p>
    <w:p w:rsidR="00E220F7" w:rsidRDefault="00606865" w:rsidP="00B9579F">
      <w:pPr>
        <w:ind w:firstLine="709"/>
      </w:pPr>
      <w:r>
        <w:t>Jak bardzo pozytywne nastawienie emocjonalne może decydo</w:t>
      </w:r>
      <w:r>
        <w:softHyphen/>
        <w:t xml:space="preserve">wać o skuteczności pracownika, widać także na przykładach osób kierujących </w:t>
      </w:r>
      <w:proofErr w:type="gramStart"/>
      <w:r>
        <w:t xml:space="preserve">podwładnymi. </w:t>
      </w:r>
      <w:proofErr w:type="gramEnd"/>
      <w:r>
        <w:t>Spośród wielu zawodów i funkcji właśnie ta w największym stopniu opiera si</w:t>
      </w:r>
      <w:r w:rsidR="00B9579F">
        <w:t>ę na relacjach z innymi. Kierow</w:t>
      </w:r>
      <w:r w:rsidR="00E220F7">
        <w:t xml:space="preserve">nik to osoba posiadająca władzę. Jednak w zależności od prezentowanej postawy </w:t>
      </w:r>
      <w:r w:rsidR="00464DC9">
        <w:t>pozytywnej</w:t>
      </w:r>
      <w:r w:rsidR="00E220F7">
        <w:t xml:space="preserve"> lub </w:t>
      </w:r>
      <w:r w:rsidR="00464DC9">
        <w:t>negatywnej</w:t>
      </w:r>
      <w:r w:rsidR="00E220F7">
        <w:t xml:space="preserve"> inaczej może tę władzę wykorzystać.</w:t>
      </w:r>
    </w:p>
    <w:p w:rsidR="00E220F7" w:rsidRDefault="00E220F7" w:rsidP="00B9579F">
      <w:pPr>
        <w:ind w:firstLine="709"/>
      </w:pPr>
      <w:r>
        <w:t xml:space="preserve">Szef </w:t>
      </w:r>
      <w:r w:rsidR="00464DC9">
        <w:t>myślący pozytywnie</w:t>
      </w:r>
      <w:r>
        <w:t xml:space="preserve"> potrafi pociągnąć za sobą pracowników dzięki wła</w:t>
      </w:r>
      <w:r>
        <w:softHyphen/>
        <w:t xml:space="preserve">snej wierze w sukces. </w:t>
      </w:r>
      <w:proofErr w:type="gramStart"/>
      <w:r>
        <w:t>Nawet gdy</w:t>
      </w:r>
      <w:proofErr w:type="gramEnd"/>
      <w:r>
        <w:t xml:space="preserve"> zadanie wydaje się zbyt trudne albo za mało atrakcyjne, to entuzjazm szefa, który potrafi pokazać pracow</w:t>
      </w:r>
      <w:r>
        <w:softHyphen/>
        <w:t>nikom korzyści płynące z wykonania tego zadania, dodaje pracowni</w:t>
      </w:r>
      <w:r>
        <w:softHyphen/>
        <w:t xml:space="preserve">kom energii. </w:t>
      </w:r>
      <w:proofErr w:type="gramStart"/>
      <w:r>
        <w:t>Natomiast gdy</w:t>
      </w:r>
      <w:proofErr w:type="gramEnd"/>
      <w:r>
        <w:t xml:space="preserve"> sam </w:t>
      </w:r>
      <w:r w:rsidR="00660C91">
        <w:t>kierownik nie wierzy w sukces i </w:t>
      </w:r>
      <w:r>
        <w:t>nie widzi sensu w działaniu, to nie będzie potrafił zmotywować swoich pracowników do większego wysiłku. Wtedy sukcesu nie będzie. Dobry szef potrafi przekonać ludzi, że robią coś ważnego, war</w:t>
      </w:r>
      <w:r>
        <w:softHyphen/>
        <w:t>tego ogromnych wysiłków. Robi to, dając im za przykład siebie i wła</w:t>
      </w:r>
      <w:r>
        <w:softHyphen/>
        <w:t xml:space="preserve">sny entuzjazm. Pracownicy widzą, że cel jest warty poświęceń, </w:t>
      </w:r>
      <w:proofErr w:type="gramStart"/>
      <w:r>
        <w:t>idą więc</w:t>
      </w:r>
      <w:proofErr w:type="gramEnd"/>
      <w:r>
        <w:t xml:space="preserve"> śladem swojego </w:t>
      </w:r>
      <w:r>
        <w:lastRenderedPageBreak/>
        <w:t xml:space="preserve">kierownika. Kiedy pracownicy chcą naśladować kierownika, oznacza to, że niewątpliwie ma na nich prawdziwy </w:t>
      </w:r>
      <w:proofErr w:type="gramStart"/>
      <w:r>
        <w:t>wpływ</w:t>
      </w:r>
      <w:r w:rsidR="00B9579F">
        <w:rPr>
          <w:rStyle w:val="Odwoanieprzypisudolnego"/>
        </w:rPr>
        <w:footnoteReference w:id="36"/>
      </w:r>
      <w:r>
        <w:t>.</w:t>
      </w:r>
      <w:proofErr w:type="gramEnd"/>
    </w:p>
    <w:p w:rsidR="00E220F7" w:rsidRDefault="00464DC9" w:rsidP="00B9579F">
      <w:pPr>
        <w:ind w:firstLine="709"/>
      </w:pPr>
      <w:r>
        <w:t>O</w:t>
      </w:r>
      <w:r w:rsidR="00E220F7">
        <w:t xml:space="preserve">czywiście </w:t>
      </w:r>
      <w:r>
        <w:t xml:space="preserve">są również </w:t>
      </w:r>
      <w:r w:rsidR="00E220F7">
        <w:t>kierownicy, dla których nic nigdy nie jest łatwe do osiągnięcia i którzy zawsze doszukują się wyjątkowych utrudnień na drodze do celu. Taka sytuacja jest szczególnie niebezpieczna w przypadku nowych wyzwań stojących przed firmą</w:t>
      </w:r>
      <w:r>
        <w:t>,</w:t>
      </w:r>
      <w:r w:rsidR="00E220F7">
        <w:t xml:space="preserve"> czy wyjątkowo trudnych celów. Od tego typu szefa nie można oczekiwać wsparcia czy entuzjazmu, gdyż jest on nastawiony raczej na wyszukiwanie</w:t>
      </w:r>
      <w:r w:rsidR="00660C91">
        <w:t xml:space="preserve"> przeszkód w realizacji celu, a </w:t>
      </w:r>
      <w:r w:rsidR="00E220F7">
        <w:t>nie na ich pokonywanie.</w:t>
      </w:r>
    </w:p>
    <w:p w:rsidR="00E220F7" w:rsidRDefault="00E220F7" w:rsidP="00B9579F">
      <w:pPr>
        <w:ind w:firstLine="709"/>
      </w:pPr>
      <w:r>
        <w:t>Kolejną sprawą jest wiara w innych. Jeśli przełożony wierzy, że jego pracownikom zależy na doskonałych wynikach w takim samym stopniu jak jemu, to częściej zwraca szczególną uwagę na wszystkie sukcesy swoich podwładnych i daje im do zrozumienia, jak bardzo są cenni dla firmy. Widząc zaś błędy, zastanawia się, jak je korygować i nie waha się podzielić swoimi uwagami z podwładnymi oraz, co jest być może jeszcze ważniejsze, nie obawia się wysłuchać również sugestii swoich pracowników.</w:t>
      </w:r>
    </w:p>
    <w:p w:rsidR="00606865" w:rsidRDefault="00464DC9" w:rsidP="00B9579F">
      <w:pPr>
        <w:ind w:firstLine="709"/>
      </w:pPr>
      <w:r>
        <w:t>Osoby myślące pozytywnie</w:t>
      </w:r>
      <w:r w:rsidR="00E220F7">
        <w:t xml:space="preserve"> charakteryzuje większa odwaga przy podejmowaniu różnych zachowań w trudnych i nowych sytuacjach. Polega ona między innymi na rozpoczynaniu nowych etapów w swoim życiu, tworzeniu nowych dzieł, uczeniu się nowych sposo</w:t>
      </w:r>
      <w:r w:rsidR="00E220F7">
        <w:softHyphen/>
        <w:t xml:space="preserve">bów pokonywania trudności i radzenia sobie z problemami. Będąc odważnym, </w:t>
      </w:r>
      <w:proofErr w:type="gramStart"/>
      <w:r w:rsidR="00E220F7">
        <w:t>trzeba więc</w:t>
      </w:r>
      <w:proofErr w:type="gramEnd"/>
      <w:r w:rsidR="00E220F7">
        <w:t xml:space="preserve"> przede wszystkim dostrzegać i akceptować pojawianie się wszelkiego rodzaju nowości. Nowość powoduje nie</w:t>
      </w:r>
      <w:r w:rsidR="00E220F7">
        <w:softHyphen/>
        <w:t xml:space="preserve">pokój i niepewność - nie wiemy, czego </w:t>
      </w:r>
      <w:r>
        <w:t>można się po niej spodzie</w:t>
      </w:r>
      <w:r>
        <w:softHyphen/>
        <w:t>wać i </w:t>
      </w:r>
      <w:r w:rsidR="00E220F7">
        <w:t>jak działać skutecznie. Każda nowa sytuacja w życi</w:t>
      </w:r>
      <w:r>
        <w:t>u napełnia optymistę nadzieją i </w:t>
      </w:r>
      <w:r w:rsidR="00E220F7">
        <w:t>ekscytacją. W związku z tym z entuzjazmem podejmuje n</w:t>
      </w:r>
      <w:r>
        <w:t>owe wyzwania, zaczyna działać w </w:t>
      </w:r>
      <w:r w:rsidR="00E220F7">
        <w:t>nowych okoliczno</w:t>
      </w:r>
      <w:r w:rsidR="00E220F7">
        <w:softHyphen/>
        <w:t>ściach i ma szansę na pierwszeństwo w sukcesie. Jeśli nowość oka</w:t>
      </w:r>
      <w:r w:rsidR="00E220F7">
        <w:softHyphen/>
        <w:t>że się zagrażająca, łatwiej podejmie walkę, ponieważ jest nastawio</w:t>
      </w:r>
      <w:r w:rsidR="00E220F7">
        <w:softHyphen/>
        <w:t xml:space="preserve">ny na działanie. W każdej sytuacji optymistów </w:t>
      </w:r>
      <w:proofErr w:type="gramStart"/>
      <w:r w:rsidR="00E220F7">
        <w:t>charakteryzuje więc</w:t>
      </w:r>
      <w:proofErr w:type="gramEnd"/>
      <w:r w:rsidR="00E220F7">
        <w:t xml:space="preserve"> dążenie do działania. Aktywność jest </w:t>
      </w:r>
      <w:r w:rsidR="00FD23B8">
        <w:t>dobrą</w:t>
      </w:r>
      <w:r w:rsidR="00E220F7">
        <w:t xml:space="preserve"> formą nauki, a pra</w:t>
      </w:r>
      <w:r w:rsidR="00E220F7">
        <w:softHyphen/>
        <w:t xml:space="preserve">gnienie ciągłego uczenia się jest niezwykle cenną cechą zarówno przełożonych, jak i podwładnych. Niewiele </w:t>
      </w:r>
      <w:proofErr w:type="gramStart"/>
      <w:r w:rsidR="00E220F7">
        <w:t>jest bowiem</w:t>
      </w:r>
      <w:proofErr w:type="gramEnd"/>
      <w:r w:rsidR="00E220F7">
        <w:t xml:space="preserve"> zachowań w pracy, które dzięki nieustannemu, rutynowemu powtarzaniu po</w:t>
      </w:r>
      <w:r w:rsidR="00E220F7">
        <w:softHyphen/>
        <w:t>zostają długo skuteczne. Sytuacja każdej firmy charakteryzuje się przecież ciągłą zmiennością. Należy te zmiany dostrzegać, uczyć się nowych sposobów działania i wcią</w:t>
      </w:r>
      <w:r w:rsidR="00B9579F">
        <w:t>ż modyfikować swoje zacho</w:t>
      </w:r>
      <w:r w:rsidR="00B9579F">
        <w:softHyphen/>
        <w:t>wania</w:t>
      </w:r>
      <w:r w:rsidR="00B9579F">
        <w:rPr>
          <w:rStyle w:val="Odwoanieprzypisudolnego"/>
        </w:rPr>
        <w:footnoteReference w:id="37"/>
      </w:r>
      <w:r w:rsidR="00B9579F">
        <w:t>.</w:t>
      </w:r>
    </w:p>
    <w:p w:rsidR="00E220F7" w:rsidRDefault="00E220F7" w:rsidP="00B9579F">
      <w:pPr>
        <w:ind w:firstLine="709"/>
      </w:pPr>
      <w:r>
        <w:t>Nie wystarcza jednak umiejętność rozpoczynania nowych zadań, ważne jest cierp</w:t>
      </w:r>
      <w:r w:rsidR="00FD23B8">
        <w:t>liwe ponawianie ich, gdy ponosi się</w:t>
      </w:r>
      <w:r>
        <w:t xml:space="preserve"> porażkę. Czło</w:t>
      </w:r>
      <w:r>
        <w:softHyphen/>
        <w:t>wiek w swojej prac</w:t>
      </w:r>
      <w:r w:rsidR="00660C91">
        <w:t xml:space="preserve">y musi z cierpliwością </w:t>
      </w:r>
      <w:r w:rsidR="00660C91">
        <w:lastRenderedPageBreak/>
        <w:t>i </w:t>
      </w:r>
      <w:r>
        <w:t>uporem wciąż od nowa rozpoczynać trud doprowadzenia swoich poczynań do sukcesu. Jest rzeczą oczywistą, że to właśnie optymizm ułatwia ludziom podejmo</w:t>
      </w:r>
      <w:r>
        <w:softHyphen/>
        <w:t>wanie kolejnych prób po porażce, klęsce czy załamaniu. W związku z tym każdy przywódca, niezależnie od tego, czy jest to szef korpo</w:t>
      </w:r>
      <w:r>
        <w:softHyphen/>
        <w:t>racji, dowodzący oficer, trener sportowy czy dyrygent orkiestry, po</w:t>
      </w:r>
      <w:r>
        <w:softHyphen/>
        <w:t xml:space="preserve">winien posiadać dwa ważne </w:t>
      </w:r>
      <w:proofErr w:type="gramStart"/>
      <w:r>
        <w:t>przekonania: że</w:t>
      </w:r>
      <w:proofErr w:type="gramEnd"/>
      <w:r>
        <w:t xml:space="preserve"> jest zdolny zrobić to, co powinien, i że jeśli to zrobi, otocze</w:t>
      </w:r>
      <w:r>
        <w:softHyphen/>
        <w:t>nie (środowisko) będzie mu sprzyjało (np. podwładni wykonają jego polecenia)</w:t>
      </w:r>
      <w:r w:rsidR="00B9579F">
        <w:rPr>
          <w:rStyle w:val="Odwoanieprzypisudolnego"/>
        </w:rPr>
        <w:footnoteReference w:id="38"/>
      </w:r>
      <w:r>
        <w:t xml:space="preserve">. </w:t>
      </w:r>
      <w:r w:rsidR="00B9579F">
        <w:t>E</w:t>
      </w:r>
      <w:r>
        <w:t>fektywny kierownik jest silnie przekonany o własnych możliwościach (skutecz</w:t>
      </w:r>
      <w:r>
        <w:softHyphen/>
        <w:t xml:space="preserve">ności) oraz wewnętrznym poczuciu kontroli. Sprzyja temu </w:t>
      </w:r>
      <w:r w:rsidR="00FD23B8">
        <w:t>pozytywne myślenie</w:t>
      </w:r>
      <w:r>
        <w:t>, ponieważ związany jest z wyższym poziomem motywacji, która mo</w:t>
      </w:r>
      <w:r>
        <w:softHyphen/>
        <w:t>że wpływać n</w:t>
      </w:r>
      <w:r w:rsidR="00FD23B8">
        <w:t>a poziom aspiracji, entuzjazm i </w:t>
      </w:r>
      <w:r>
        <w:t>wytrwałość w obliczu trudności.</w:t>
      </w:r>
    </w:p>
    <w:p w:rsidR="00E220F7" w:rsidRDefault="00B9579F" w:rsidP="00B9579F">
      <w:pPr>
        <w:ind w:firstLine="709"/>
      </w:pPr>
      <w:r>
        <w:t>E</w:t>
      </w:r>
      <w:r w:rsidR="00E220F7">
        <w:t>fektywne kierowanie wymaga two</w:t>
      </w:r>
      <w:r w:rsidR="00E220F7">
        <w:softHyphen/>
        <w:t>rzenia przez lid</w:t>
      </w:r>
      <w:r w:rsidR="00FD23B8">
        <w:t>era całej serii różnych sądów i </w:t>
      </w:r>
      <w:r w:rsidR="00E220F7">
        <w:t>ocen. Musi on zrozu</w:t>
      </w:r>
      <w:r w:rsidR="00E220F7">
        <w:softHyphen/>
        <w:t>mieć potrzeby członków grupy, wid</w:t>
      </w:r>
      <w:r w:rsidR="00FD23B8">
        <w:t>zieć możliwości oraz ustalać ko</w:t>
      </w:r>
      <w:r w:rsidR="00E220F7">
        <w:t>lejność celów. Musi monitorować zmiany środowiskowe, takie jak struktura celów czy dostępność informacji podczas podejmowania de</w:t>
      </w:r>
      <w:r w:rsidR="00E220F7">
        <w:softHyphen/>
        <w:t>cyzji i planowania. Okazało się, że to właśnie optymiści wykazywali</w:t>
      </w:r>
      <w:r>
        <w:t xml:space="preserve"> </w:t>
      </w:r>
      <w:r w:rsidR="00E220F7">
        <w:t>się tymi umiejętnościami dzięki wykorzystywaniu większej liczby in</w:t>
      </w:r>
      <w:r w:rsidR="00E220F7">
        <w:softHyphen/>
        <w:t>formacji i wytwarzaniu bardziej złożonych strategii decyzyjnych, co owocowało podejmowaniem lepszych decyzji podczas szkolenia</w:t>
      </w:r>
      <w:r w:rsidR="00CC3382">
        <w:rPr>
          <w:rStyle w:val="Odwoanieprzypisudolnego"/>
        </w:rPr>
        <w:footnoteReference w:id="39"/>
      </w:r>
      <w:r w:rsidR="00E220F7">
        <w:t>.</w:t>
      </w:r>
    </w:p>
    <w:p w:rsidR="00F6498B" w:rsidRDefault="00E220F7" w:rsidP="00B9579F">
      <w:pPr>
        <w:ind w:firstLine="709"/>
      </w:pPr>
      <w:r>
        <w:t>Jak wiadomo, liderzy, szefowie i menadżerowie pon</w:t>
      </w:r>
      <w:r w:rsidR="00FD23B8">
        <w:t>oszą duże koszty skuteczności w </w:t>
      </w:r>
      <w:proofErr w:type="gramStart"/>
      <w:r>
        <w:t xml:space="preserve">pracy. </w:t>
      </w:r>
      <w:proofErr w:type="gramEnd"/>
      <w:r>
        <w:t>Największym jest oczywiście utrata zdrowia. Duże napięcie emocjonalne oraz presja czasu powodują pojawienie się nerwic wegetatywnych czy też nabytego nadciśnie</w:t>
      </w:r>
      <w:r>
        <w:softHyphen/>
        <w:t xml:space="preserve">nia. </w:t>
      </w:r>
      <w:r w:rsidR="00FD23B8">
        <w:t xml:space="preserve">Jak już wcześniej wspomniano, udowodniono, że pozytywne myślenie ma niezwykle korzystny wpływ na zdrowie, w tym szczególnie na walkę z chorobami układu </w:t>
      </w:r>
      <w:proofErr w:type="gramStart"/>
      <w:r w:rsidR="00FD23B8">
        <w:t xml:space="preserve">krążenia. </w:t>
      </w:r>
      <w:proofErr w:type="gramEnd"/>
      <w:r w:rsidR="00FD23B8">
        <w:t xml:space="preserve">Jest to kolejna przesłanka do tego, by każdy, kto pracuje – szczególnie na stanowiskach kierowniczych, ale także w innych stresujących zawodach – myślał pozytywnie. </w:t>
      </w:r>
    </w:p>
    <w:p w:rsidR="00E220F7" w:rsidRDefault="005C7086" w:rsidP="00F6498B">
      <w:pPr>
        <w:ind w:firstLine="709"/>
      </w:pPr>
      <w:r>
        <w:t>Pozytywne myślenie</w:t>
      </w:r>
      <w:r w:rsidR="00E220F7">
        <w:t xml:space="preserve"> może </w:t>
      </w:r>
      <w:proofErr w:type="gramStart"/>
      <w:r w:rsidR="00E220F7">
        <w:t>być więc</w:t>
      </w:r>
      <w:proofErr w:type="gramEnd"/>
      <w:r>
        <w:t xml:space="preserve"> zatem</w:t>
      </w:r>
      <w:r w:rsidR="00E220F7">
        <w:t xml:space="preserve"> kluczo</w:t>
      </w:r>
      <w:r w:rsidR="00E220F7">
        <w:softHyphen/>
        <w:t>w</w:t>
      </w:r>
      <w:r>
        <w:t>ą</w:t>
      </w:r>
      <w:r w:rsidR="00E220F7">
        <w:t xml:space="preserve"> </w:t>
      </w:r>
      <w:r>
        <w:t>cechą w rozwoju zawodowym</w:t>
      </w:r>
      <w:r w:rsidR="00E220F7">
        <w:t>, ponieważ wiara w to, że suk</w:t>
      </w:r>
      <w:r w:rsidR="00E220F7">
        <w:softHyphen/>
        <w:t>ces jest możliwy, podnosi motywacj</w:t>
      </w:r>
      <w:r w:rsidR="00F6498B">
        <w:t>ę do działania. Połączenie ukie</w:t>
      </w:r>
      <w:r w:rsidR="00E220F7">
        <w:t>runkowanego na cel dążenia z wiarą w sukces powoduje zadowole</w:t>
      </w:r>
      <w:r w:rsidR="00E220F7">
        <w:softHyphen/>
        <w:t>nie z pracy i umożliwia lepszą koncentrację na zadaniu.</w:t>
      </w:r>
    </w:p>
    <w:p w:rsidR="000B5EE3" w:rsidRDefault="000B5EE3"/>
    <w:p w:rsidR="005C7086" w:rsidRDefault="005C7086"/>
    <w:p w:rsidR="005C7086" w:rsidRDefault="005C7086"/>
    <w:p w:rsidR="0009537C" w:rsidRDefault="0009537C"/>
    <w:p w:rsidR="00AF705E" w:rsidRDefault="0009537C" w:rsidP="000B5EE3">
      <w:pPr>
        <w:pStyle w:val="Nagwek1"/>
        <w:jc w:val="center"/>
      </w:pPr>
      <w:bookmarkStart w:id="10" w:name="_Toc342070348"/>
      <w:r>
        <w:lastRenderedPageBreak/>
        <w:t>Podsumowanie</w:t>
      </w:r>
      <w:bookmarkEnd w:id="10"/>
    </w:p>
    <w:p w:rsidR="00AA5E0B" w:rsidRDefault="00AA5E0B" w:rsidP="00AA5E0B">
      <w:pPr>
        <w:ind w:firstLine="709"/>
      </w:pPr>
      <w:r>
        <w:t xml:space="preserve">Celem tej pracy była próba określenia wpływu myślenia </w:t>
      </w:r>
      <w:proofErr w:type="gramStart"/>
      <w:r>
        <w:t>pozytywnego na jakość</w:t>
      </w:r>
      <w:proofErr w:type="gramEnd"/>
      <w:r>
        <w:t xml:space="preserve"> życia człowieka. </w:t>
      </w:r>
    </w:p>
    <w:p w:rsidR="00AA5E0B" w:rsidRPr="003E4EAE" w:rsidRDefault="00AA5E0B" w:rsidP="003E4EAE">
      <w:pPr>
        <w:ind w:firstLine="709"/>
        <w:rPr>
          <w:b/>
        </w:rPr>
      </w:pPr>
      <w:r>
        <w:rPr>
          <w:rFonts w:cs="Times New Roman"/>
          <w:lang w:eastAsia="en-US"/>
        </w:rPr>
        <w:t>Pod pojęciem pozytywnego myślenia można rozumieć</w:t>
      </w:r>
      <w:r w:rsidRPr="00985AD6">
        <w:rPr>
          <w:rFonts w:cs="Times New Roman"/>
          <w:lang w:eastAsia="en-US"/>
        </w:rPr>
        <w:t xml:space="preserve"> świadom</w:t>
      </w:r>
      <w:r>
        <w:rPr>
          <w:rFonts w:cs="Times New Roman"/>
          <w:lang w:eastAsia="en-US"/>
        </w:rPr>
        <w:t>e koncentrowanie</w:t>
      </w:r>
      <w:r w:rsidRPr="00985AD6">
        <w:rPr>
          <w:rFonts w:cs="Times New Roman"/>
          <w:lang w:eastAsia="en-US"/>
        </w:rPr>
        <w:t xml:space="preserve"> się </w:t>
      </w:r>
      <w:r>
        <w:rPr>
          <w:rFonts w:cs="Times New Roman"/>
          <w:lang w:eastAsia="en-US"/>
        </w:rPr>
        <w:t xml:space="preserve">jednostki </w:t>
      </w:r>
      <w:r w:rsidRPr="00985AD6">
        <w:rPr>
          <w:rFonts w:cs="Times New Roman"/>
          <w:lang w:eastAsia="en-US"/>
        </w:rPr>
        <w:t>na pozytywach tego,</w:t>
      </w:r>
      <w:r>
        <w:rPr>
          <w:rFonts w:cs="Times New Roman"/>
          <w:lang w:eastAsia="en-US"/>
        </w:rPr>
        <w:t xml:space="preserve"> </w:t>
      </w:r>
      <w:r w:rsidRPr="00985AD6">
        <w:rPr>
          <w:rFonts w:cs="Times New Roman"/>
          <w:lang w:eastAsia="en-US"/>
        </w:rPr>
        <w:t>co</w:t>
      </w:r>
      <w:r>
        <w:rPr>
          <w:rFonts w:cs="Times New Roman"/>
          <w:lang w:eastAsia="en-US"/>
        </w:rPr>
        <w:t xml:space="preserve"> ją</w:t>
      </w:r>
      <w:r w:rsidRPr="00985AD6">
        <w:rPr>
          <w:rFonts w:cs="Times New Roman"/>
          <w:lang w:eastAsia="en-US"/>
        </w:rPr>
        <w:t xml:space="preserve"> ota</w:t>
      </w:r>
      <w:r w:rsidR="003E4EAE">
        <w:rPr>
          <w:rFonts w:cs="Times New Roman"/>
          <w:lang w:eastAsia="en-US"/>
        </w:rPr>
        <w:t>cza</w:t>
      </w:r>
      <w:r>
        <w:rPr>
          <w:rFonts w:cs="Times New Roman"/>
          <w:lang w:eastAsia="en-US"/>
        </w:rPr>
        <w:t xml:space="preserve">. </w:t>
      </w:r>
      <w:r w:rsidRPr="00985AD6">
        <w:rPr>
          <w:rFonts w:cs="Times New Roman"/>
          <w:lang w:eastAsia="en-US"/>
        </w:rPr>
        <w:t>Pozytywne myślenie</w:t>
      </w:r>
      <w:r>
        <w:rPr>
          <w:rFonts w:cs="Times New Roman"/>
          <w:lang w:eastAsia="en-US"/>
        </w:rPr>
        <w:t xml:space="preserve"> polega na umiejętności</w:t>
      </w:r>
      <w:r w:rsidRPr="00985AD6">
        <w:rPr>
          <w:rFonts w:cs="Times New Roman"/>
          <w:lang w:eastAsia="en-US"/>
        </w:rPr>
        <w:t xml:space="preserve"> dostrzegania</w:t>
      </w:r>
      <w:r>
        <w:rPr>
          <w:rFonts w:cs="Times New Roman"/>
          <w:lang w:eastAsia="en-US"/>
        </w:rPr>
        <w:t xml:space="preserve"> </w:t>
      </w:r>
      <w:r w:rsidRPr="00985AD6">
        <w:rPr>
          <w:rFonts w:cs="Times New Roman"/>
          <w:lang w:eastAsia="en-US"/>
        </w:rPr>
        <w:t>talent</w:t>
      </w:r>
      <w:r>
        <w:rPr>
          <w:rFonts w:cs="Times New Roman"/>
          <w:lang w:eastAsia="en-US"/>
        </w:rPr>
        <w:t>ó</w:t>
      </w:r>
      <w:r w:rsidRPr="00985AD6">
        <w:rPr>
          <w:rFonts w:cs="Times New Roman"/>
          <w:lang w:eastAsia="en-US"/>
        </w:rPr>
        <w:t>w</w:t>
      </w:r>
      <w:r>
        <w:rPr>
          <w:rFonts w:cs="Times New Roman"/>
          <w:lang w:eastAsia="en-US"/>
        </w:rPr>
        <w:t xml:space="preserve"> w danym człowieku oraz</w:t>
      </w:r>
      <w:r w:rsidRPr="00985AD6">
        <w:rPr>
          <w:rFonts w:cs="Times New Roman"/>
          <w:lang w:eastAsia="en-US"/>
        </w:rPr>
        <w:t xml:space="preserve"> pozytywnych cech, jakie posiada. </w:t>
      </w:r>
      <w:r w:rsidR="003E4EAE">
        <w:rPr>
          <w:rFonts w:cs="Times New Roman"/>
          <w:lang w:eastAsia="en-US"/>
        </w:rPr>
        <w:t>Umożliwia ono</w:t>
      </w:r>
      <w:r>
        <w:rPr>
          <w:rFonts w:cs="Times New Roman"/>
          <w:lang w:eastAsia="en-US"/>
        </w:rPr>
        <w:t xml:space="preserve"> </w:t>
      </w:r>
      <w:r w:rsidRPr="00985AD6">
        <w:rPr>
          <w:rFonts w:cs="Times New Roman"/>
          <w:lang w:eastAsia="en-US"/>
        </w:rPr>
        <w:t>zauwa</w:t>
      </w:r>
      <w:r>
        <w:rPr>
          <w:rFonts w:cs="Times New Roman"/>
          <w:lang w:eastAsia="en-US"/>
        </w:rPr>
        <w:t>ż</w:t>
      </w:r>
      <w:r w:rsidR="003E4EAE">
        <w:rPr>
          <w:rFonts w:cs="Times New Roman"/>
          <w:lang w:eastAsia="en-US"/>
        </w:rPr>
        <w:t>anie oraz</w:t>
      </w:r>
      <w:r>
        <w:rPr>
          <w:rFonts w:cs="Times New Roman"/>
          <w:lang w:eastAsia="en-US"/>
        </w:rPr>
        <w:t> </w:t>
      </w:r>
      <w:r w:rsidRPr="00985AD6">
        <w:rPr>
          <w:rFonts w:cs="Times New Roman"/>
          <w:lang w:eastAsia="en-US"/>
        </w:rPr>
        <w:t>rozwijanie</w:t>
      </w:r>
      <w:r>
        <w:rPr>
          <w:rFonts w:cs="Times New Roman"/>
          <w:lang w:eastAsia="en-US"/>
        </w:rPr>
        <w:t xml:space="preserve"> jego</w:t>
      </w:r>
      <w:r w:rsidRPr="00985AD6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moc</w:t>
      </w:r>
      <w:r w:rsidRPr="00985AD6">
        <w:rPr>
          <w:rFonts w:cs="Times New Roman"/>
          <w:lang w:eastAsia="en-US"/>
        </w:rPr>
        <w:t>nych stro</w:t>
      </w:r>
      <w:r w:rsidR="003E4EAE">
        <w:rPr>
          <w:rFonts w:cs="Times New Roman"/>
          <w:lang w:eastAsia="en-US"/>
        </w:rPr>
        <w:t xml:space="preserve">n, zdolności, a także </w:t>
      </w:r>
      <w:r w:rsidRPr="00985AD6">
        <w:rPr>
          <w:rFonts w:cs="Times New Roman"/>
          <w:lang w:eastAsia="en-US"/>
        </w:rPr>
        <w:t>zainteresowań</w:t>
      </w:r>
      <w:r>
        <w:rPr>
          <w:rFonts w:cs="Times New Roman"/>
          <w:lang w:eastAsia="en-US"/>
        </w:rPr>
        <w:t>.</w:t>
      </w:r>
    </w:p>
    <w:p w:rsidR="003E4EAE" w:rsidRDefault="003E4EAE" w:rsidP="003E4EAE">
      <w:pPr>
        <w:ind w:firstLine="709"/>
        <w:rPr>
          <w:rFonts w:cs="Times New Roman"/>
          <w:lang w:eastAsia="en-US"/>
        </w:rPr>
      </w:pPr>
      <w:r>
        <w:t>W większości opracowań naukowych traktujących o pozytywnym myśleniu można odnaleźć dowody na to, że ma ono istotny</w:t>
      </w:r>
      <w:r w:rsidR="00AA5E0B">
        <w:t xml:space="preserve"> wpływ na całe życie </w:t>
      </w:r>
      <w:r>
        <w:t>człowieka</w:t>
      </w:r>
      <w:r w:rsidR="00AA5E0B">
        <w:t xml:space="preserve">. </w:t>
      </w:r>
      <w:r>
        <w:t>Reprezenta</w:t>
      </w:r>
      <w:r w:rsidR="00D11B83">
        <w:t>nc</w:t>
      </w:r>
      <w:r>
        <w:t>i tej koncepcji uważają, że</w:t>
      </w:r>
      <w:r w:rsidR="00AA5E0B">
        <w:t xml:space="preserve"> </w:t>
      </w:r>
      <w:r>
        <w:t xml:space="preserve">każda </w:t>
      </w:r>
      <w:r w:rsidR="00AA5E0B">
        <w:t xml:space="preserve">myśl wysyła pewien magnetyczny sygnał, który przyciąga do człowieka ich odpowiednik. </w:t>
      </w:r>
      <w:r>
        <w:t>Tym samym im silniej</w:t>
      </w:r>
      <w:r w:rsidR="00AA5E0B">
        <w:t xml:space="preserve"> </w:t>
      </w:r>
      <w:r>
        <w:t xml:space="preserve">dana </w:t>
      </w:r>
      <w:r w:rsidR="00AA5E0B">
        <w:t>jednostka</w:t>
      </w:r>
      <w:r w:rsidR="00AA5E0B" w:rsidRPr="00EB6300">
        <w:t xml:space="preserve"> pragnie</w:t>
      </w:r>
      <w:r w:rsidR="00AA5E0B">
        <w:t xml:space="preserve"> lub boi</w:t>
      </w:r>
      <w:r w:rsidR="00AA5E0B" w:rsidRPr="00EB6300">
        <w:t xml:space="preserve"> się jakiejś sytuacji, tym większa jest szansa, że pojawi się ona w </w:t>
      </w:r>
      <w:r w:rsidR="00AA5E0B">
        <w:t>jej</w:t>
      </w:r>
      <w:r w:rsidR="00AA5E0B" w:rsidRPr="00EB6300">
        <w:t xml:space="preserve"> życiu. Myśl, której nie towarzyszy żadne uczucie, nie ma dość mocy, by wywrzeć na </w:t>
      </w:r>
      <w:r w:rsidR="00AA5E0B">
        <w:t>nią</w:t>
      </w:r>
      <w:r w:rsidR="00AA5E0B" w:rsidRPr="00EB6300">
        <w:t xml:space="preserve"> jakikolwiek wpływ.</w:t>
      </w:r>
      <w:r>
        <w:t xml:space="preserve"> </w:t>
      </w:r>
      <w:proofErr w:type="gramStart"/>
      <w:r>
        <w:t>Myśli zatem</w:t>
      </w:r>
      <w:proofErr w:type="gramEnd"/>
      <w:r>
        <w:t xml:space="preserve"> się materializują i jeśli są negatywne – przyciągną negatywne sytuacje, wydarzenia, itp., a jeśli pozytywne – wówczas przyciągną korzystne sytuacje.</w:t>
      </w:r>
      <w:r w:rsidR="00AA5E0B" w:rsidRPr="00EB6300">
        <w:t xml:space="preserve"> </w:t>
      </w:r>
      <w:r w:rsidR="00AA5E0B">
        <w:t>D</w:t>
      </w:r>
      <w:r w:rsidR="00AA5E0B" w:rsidRPr="00EB6300">
        <w:t xml:space="preserve">latego </w:t>
      </w:r>
      <w:r w:rsidR="00AA5E0B">
        <w:t xml:space="preserve">też </w:t>
      </w:r>
      <w:r>
        <w:t>niezwykle ważne jest myślenie</w:t>
      </w:r>
      <w:r w:rsidR="00AA5E0B" w:rsidRPr="00EB6300">
        <w:t xml:space="preserve"> wyłącznie o tym, czego</w:t>
      </w:r>
      <w:r w:rsidR="00AA5E0B">
        <w:t xml:space="preserve"> się</w:t>
      </w:r>
      <w:r w:rsidR="00AA5E0B" w:rsidRPr="00EB6300">
        <w:t xml:space="preserve"> pragni</w:t>
      </w:r>
      <w:r w:rsidR="00AA5E0B">
        <w:t>e osiągnąć</w:t>
      </w:r>
      <w:r>
        <w:t xml:space="preserve">, a więc myślenie pozytywne. </w:t>
      </w:r>
    </w:p>
    <w:p w:rsidR="007F4F55" w:rsidRDefault="003E4EAE" w:rsidP="007F4F55">
      <w:pPr>
        <w:ind w:firstLine="709"/>
        <w:rPr>
          <w:rFonts w:cs="Times New Roman"/>
        </w:rPr>
      </w:pPr>
      <w:r>
        <w:rPr>
          <w:rFonts w:cs="Times New Roman"/>
          <w:lang w:eastAsia="en-US"/>
        </w:rPr>
        <w:t xml:space="preserve">Człowiek nie jest w stanie kontrolować wszystkich swoich myśli, jednak może kontrolować emocje. Te z kolei </w:t>
      </w:r>
      <w:r>
        <w:rPr>
          <w:rFonts w:cs="Times New Roman"/>
        </w:rPr>
        <w:t>s</w:t>
      </w:r>
      <w:r w:rsidR="00AA5E0B">
        <w:rPr>
          <w:rFonts w:cs="Times New Roman"/>
        </w:rPr>
        <w:t>ą silnie sprzężone z procesem myślenia. Negatywne myśli powodują negatywne emocje</w:t>
      </w:r>
      <w:r>
        <w:rPr>
          <w:rFonts w:cs="Times New Roman"/>
        </w:rPr>
        <w:t xml:space="preserve"> (</w:t>
      </w:r>
      <w:r w:rsidR="00AA5E0B">
        <w:rPr>
          <w:rFonts w:cs="Times New Roman"/>
        </w:rPr>
        <w:t>np. złość</w:t>
      </w:r>
      <w:r>
        <w:rPr>
          <w:rFonts w:cs="Times New Roman"/>
        </w:rPr>
        <w:t>)</w:t>
      </w:r>
      <w:r w:rsidR="00AA5E0B">
        <w:rPr>
          <w:rFonts w:cs="Times New Roman"/>
        </w:rPr>
        <w:t xml:space="preserve">, a pozytywne </w:t>
      </w:r>
      <w:r>
        <w:rPr>
          <w:rFonts w:cs="Times New Roman"/>
        </w:rPr>
        <w:t>myśli powodują pozytywne emocje</w:t>
      </w:r>
      <w:r w:rsidR="00AA5E0B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AA5E0B">
        <w:rPr>
          <w:rFonts w:cs="Times New Roman"/>
        </w:rPr>
        <w:t>np. radość</w:t>
      </w:r>
      <w:r>
        <w:rPr>
          <w:rFonts w:cs="Times New Roman"/>
        </w:rPr>
        <w:t>)</w:t>
      </w:r>
      <w:r w:rsidR="00AA5E0B">
        <w:rPr>
          <w:rFonts w:cs="Times New Roman"/>
        </w:rPr>
        <w:t xml:space="preserve">. </w:t>
      </w:r>
      <w:r w:rsidR="007F4F55">
        <w:rPr>
          <w:rFonts w:cs="Times New Roman"/>
        </w:rPr>
        <w:t>I</w:t>
      </w:r>
      <w:r>
        <w:rPr>
          <w:rFonts w:cs="Times New Roman"/>
        </w:rPr>
        <w:t xml:space="preserve"> także emocje mogą wpływać na myśli:</w:t>
      </w:r>
      <w:r w:rsidR="00AA5E0B">
        <w:rPr>
          <w:rFonts w:cs="Times New Roman"/>
        </w:rPr>
        <w:t xml:space="preserve"> pozytywny nastrój </w:t>
      </w:r>
      <w:r>
        <w:rPr>
          <w:rFonts w:cs="Times New Roman"/>
        </w:rPr>
        <w:t>wzbudza</w:t>
      </w:r>
      <w:r w:rsidR="00AA5E0B">
        <w:rPr>
          <w:rFonts w:cs="Times New Roman"/>
        </w:rPr>
        <w:t xml:space="preserve"> pozytywn</w:t>
      </w:r>
      <w:r>
        <w:rPr>
          <w:rFonts w:cs="Times New Roman"/>
        </w:rPr>
        <w:t>e</w:t>
      </w:r>
      <w:r w:rsidR="00AA5E0B">
        <w:rPr>
          <w:rFonts w:cs="Times New Roman"/>
        </w:rPr>
        <w:t xml:space="preserve"> myśli, a zły nastrój </w:t>
      </w:r>
      <w:r>
        <w:rPr>
          <w:rFonts w:cs="Times New Roman"/>
        </w:rPr>
        <w:t>- myśli</w:t>
      </w:r>
      <w:r w:rsidR="00AA5E0B">
        <w:rPr>
          <w:rFonts w:cs="Times New Roman"/>
        </w:rPr>
        <w:t xml:space="preserve"> negatywne</w:t>
      </w:r>
      <w:r>
        <w:rPr>
          <w:rFonts w:cs="Times New Roman"/>
        </w:rPr>
        <w:t xml:space="preserve">. </w:t>
      </w:r>
      <w:r w:rsidR="007F4F55">
        <w:rPr>
          <w:rFonts w:cs="Times New Roman"/>
          <w:lang w:eastAsia="en-US"/>
        </w:rPr>
        <w:t xml:space="preserve">W związku z tym </w:t>
      </w:r>
      <w:r w:rsidR="00AA5E0B">
        <w:rPr>
          <w:rFonts w:cs="Times New Roman"/>
        </w:rPr>
        <w:t>p</w:t>
      </w:r>
      <w:r w:rsidR="00AA5E0B" w:rsidRPr="00A114EC">
        <w:rPr>
          <w:rFonts w:cs="Times New Roman"/>
        </w:rPr>
        <w:t xml:space="preserve">ozbycie się negatywnych emocji </w:t>
      </w:r>
      <w:r w:rsidR="00AA5E0B">
        <w:rPr>
          <w:rFonts w:cs="Times New Roman"/>
        </w:rPr>
        <w:t>jest</w:t>
      </w:r>
      <w:r w:rsidR="00AA5E0B" w:rsidRPr="00A114EC">
        <w:rPr>
          <w:rFonts w:cs="Times New Roman"/>
        </w:rPr>
        <w:t xml:space="preserve"> najważniejszy</w:t>
      </w:r>
      <w:r w:rsidR="00AA5E0B">
        <w:rPr>
          <w:rFonts w:cs="Times New Roman"/>
        </w:rPr>
        <w:t>m</w:t>
      </w:r>
      <w:r w:rsidR="00AA5E0B" w:rsidRPr="00A114EC">
        <w:rPr>
          <w:rFonts w:cs="Times New Roman"/>
        </w:rPr>
        <w:t xml:space="preserve"> krok</w:t>
      </w:r>
      <w:r w:rsidR="00AA5E0B">
        <w:rPr>
          <w:rFonts w:cs="Times New Roman"/>
        </w:rPr>
        <w:t xml:space="preserve">iem, </w:t>
      </w:r>
      <w:r w:rsidR="007F4F55">
        <w:rPr>
          <w:rFonts w:cs="Times New Roman"/>
        </w:rPr>
        <w:t>aby stać się optymistą</w:t>
      </w:r>
      <w:r w:rsidR="00AA5E0B" w:rsidRPr="00A114EC">
        <w:rPr>
          <w:rFonts w:cs="Times New Roman"/>
        </w:rPr>
        <w:t xml:space="preserve">. </w:t>
      </w:r>
    </w:p>
    <w:p w:rsidR="00AA5E0B" w:rsidRDefault="002265CD" w:rsidP="00AA5E0B">
      <w:pPr>
        <w:ind w:firstLine="709"/>
        <w:rPr>
          <w:rFonts w:cs="Times New Roman"/>
        </w:rPr>
      </w:pPr>
      <w:r>
        <w:rPr>
          <w:rFonts w:cs="Times New Roman"/>
        </w:rPr>
        <w:t>Z licznych badań przeprowadzonych przez wielu badaczy na przełomie ostatnich lat wynika, że pozytywne myślenie korzystnie wpływa na zdrowie, w tym np. na układ odpornościowy, czy układ krwionośny. Wiąże się to z tym, że osoby pozytywnie nastawione do życia</w:t>
      </w:r>
      <w:r w:rsidR="00AA5E0B">
        <w:rPr>
          <w:rFonts w:cs="Times New Roman"/>
        </w:rPr>
        <w:t xml:space="preserve"> </w:t>
      </w:r>
      <w:r>
        <w:rPr>
          <w:rFonts w:cs="Times New Roman"/>
        </w:rPr>
        <w:t xml:space="preserve">podejmują efektywną walkę z chorobą, gdyż </w:t>
      </w:r>
      <w:r w:rsidR="00AA5E0B">
        <w:rPr>
          <w:rFonts w:cs="Times New Roman"/>
        </w:rPr>
        <w:t xml:space="preserve">traktują </w:t>
      </w:r>
      <w:proofErr w:type="gramStart"/>
      <w:r w:rsidR="00AA5E0B">
        <w:rPr>
          <w:rFonts w:cs="Times New Roman"/>
        </w:rPr>
        <w:t xml:space="preserve">ją </w:t>
      </w:r>
      <w:r>
        <w:rPr>
          <w:rFonts w:cs="Times New Roman"/>
        </w:rPr>
        <w:t>jako</w:t>
      </w:r>
      <w:proofErr w:type="gramEnd"/>
      <w:r>
        <w:rPr>
          <w:rFonts w:cs="Times New Roman"/>
        </w:rPr>
        <w:t xml:space="preserve"> etap </w:t>
      </w:r>
      <w:r w:rsidR="00AA5E0B">
        <w:rPr>
          <w:rFonts w:cs="Times New Roman"/>
        </w:rPr>
        <w:t>przejściow</w:t>
      </w:r>
      <w:r>
        <w:rPr>
          <w:rFonts w:cs="Times New Roman"/>
        </w:rPr>
        <w:t xml:space="preserve">y, a nie jak wyrok. Ponadto prowadzą zdrowszy tryb życia i mniej się stresują. </w:t>
      </w:r>
    </w:p>
    <w:p w:rsidR="002265CD" w:rsidRDefault="00A911E6" w:rsidP="00AA5E0B">
      <w:pPr>
        <w:ind w:firstLine="709"/>
        <w:rPr>
          <w:rFonts w:cs="Times New Roman"/>
        </w:rPr>
      </w:pPr>
      <w:r>
        <w:rPr>
          <w:rFonts w:cs="Times New Roman"/>
        </w:rPr>
        <w:t>Pozytywne myślenie bardzo korzystnie wpływa także na rozwój zawodowy człowieka. Osoby optymistycznie nastawione są zawsze bardziej pewne siebie</w:t>
      </w:r>
      <w:r w:rsidR="00F96917">
        <w:rPr>
          <w:rFonts w:cs="Times New Roman"/>
        </w:rPr>
        <w:t xml:space="preserve"> i wierzą, że osiągną swój cel. Dlatego też chętnie podejmują się różnych wyzwań, których boją się osoby z myślące negatywnie.  </w:t>
      </w:r>
      <w:r w:rsidR="00F07C0B">
        <w:rPr>
          <w:rFonts w:cs="Times New Roman"/>
        </w:rPr>
        <w:t>W związku z tym są w stanie efektywniej rozwijać swoje zdolności. Ponadto są bardziej komunikatywne i częściej lubiane w środowisku. Wa</w:t>
      </w:r>
      <w:r w:rsidR="009833C0">
        <w:rPr>
          <w:rFonts w:cs="Times New Roman"/>
        </w:rPr>
        <w:t>rto też dodać, że tylko osoby z </w:t>
      </w:r>
      <w:r w:rsidR="00F07C0B">
        <w:rPr>
          <w:rFonts w:cs="Times New Roman"/>
        </w:rPr>
        <w:t xml:space="preserve">takim nastawieniem sprawdzają się w rolach kierowniczych czy przywódczych. </w:t>
      </w:r>
    </w:p>
    <w:p w:rsidR="00F07C0B" w:rsidRDefault="009833C0" w:rsidP="00AA5E0B">
      <w:pPr>
        <w:ind w:firstLine="709"/>
        <w:rPr>
          <w:rFonts w:cs="Times New Roman"/>
        </w:rPr>
      </w:pPr>
      <w:r>
        <w:rPr>
          <w:rFonts w:cs="Times New Roman"/>
        </w:rPr>
        <w:lastRenderedPageBreak/>
        <w:t xml:space="preserve">Podsumowując, myślenie pozytywne ma korzystny </w:t>
      </w:r>
      <w:proofErr w:type="gramStart"/>
      <w:r>
        <w:rPr>
          <w:rFonts w:cs="Times New Roman"/>
        </w:rPr>
        <w:t>wpływ na jakość</w:t>
      </w:r>
      <w:proofErr w:type="gramEnd"/>
      <w:r>
        <w:rPr>
          <w:rFonts w:cs="Times New Roman"/>
        </w:rPr>
        <w:t xml:space="preserve"> życia. </w:t>
      </w:r>
      <w:r w:rsidR="00E33F2A">
        <w:rPr>
          <w:rFonts w:cs="Times New Roman"/>
        </w:rPr>
        <w:t xml:space="preserve">Sprawia, że człowiek może się rozwijać fizycznie i psychicznie, jest pewny siebie i bardziej otwarty w stosunku do otoczenia. Wszystko to sprawia, że jest w stanie wykorzystać nadarzające się okazje do swoich celów. </w:t>
      </w:r>
    </w:p>
    <w:p w:rsidR="00F07C0B" w:rsidRPr="00122F9B" w:rsidRDefault="00F07C0B" w:rsidP="00AA5E0B">
      <w:pPr>
        <w:ind w:firstLine="709"/>
        <w:rPr>
          <w:rFonts w:cs="Times New Roman"/>
        </w:rPr>
      </w:pPr>
    </w:p>
    <w:p w:rsidR="00AA5E0B" w:rsidRDefault="00AA5E0B" w:rsidP="00AA5E0B"/>
    <w:p w:rsidR="000B5EE3" w:rsidRDefault="000B5EE3">
      <w:pPr>
        <w:sectPr w:rsidR="000B5EE3" w:rsidSect="00864E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5EE3" w:rsidRDefault="000B5EE3" w:rsidP="000B5EE3">
      <w:pPr>
        <w:pStyle w:val="Nagwek1"/>
        <w:jc w:val="center"/>
      </w:pPr>
      <w:bookmarkStart w:id="11" w:name="_Toc342070349"/>
      <w:r>
        <w:lastRenderedPageBreak/>
        <w:t>Bibliografia</w:t>
      </w:r>
      <w:bookmarkEnd w:id="11"/>
    </w:p>
    <w:p w:rsidR="000B5EE3" w:rsidRPr="00366C57" w:rsidRDefault="00366C57" w:rsidP="00366C57">
      <w:pPr>
        <w:rPr>
          <w:b/>
        </w:rPr>
      </w:pPr>
      <w:r w:rsidRPr="00366C57">
        <w:rPr>
          <w:b/>
        </w:rPr>
        <w:t>I. Książki:</w:t>
      </w:r>
    </w:p>
    <w:p w:rsidR="00366C57" w:rsidRDefault="00366C57" w:rsidP="00366C57"/>
    <w:p w:rsidR="00366C57" w:rsidRDefault="00366C57" w:rsidP="00366C57">
      <w:pPr>
        <w:pStyle w:val="Akapitzlist"/>
        <w:numPr>
          <w:ilvl w:val="0"/>
          <w:numId w:val="5"/>
        </w:numPr>
      </w:pPr>
      <w:proofErr w:type="spellStart"/>
      <w:r w:rsidRPr="00CC3382">
        <w:t>Alberoni</w:t>
      </w:r>
      <w:proofErr w:type="spellEnd"/>
      <w:r w:rsidRPr="00ED7B93">
        <w:t xml:space="preserve"> </w:t>
      </w:r>
      <w:r w:rsidRPr="00CC3382">
        <w:t xml:space="preserve">F., </w:t>
      </w:r>
      <w:r w:rsidRPr="00366C57">
        <w:rPr>
          <w:i/>
        </w:rPr>
        <w:t xml:space="preserve">Optymizm, </w:t>
      </w:r>
      <w:r w:rsidRPr="00CC3382">
        <w:t>Wyd.</w:t>
      </w:r>
      <w:r>
        <w:t xml:space="preserve"> Książka i Wiedza,</w:t>
      </w:r>
      <w:r w:rsidRPr="00366C57">
        <w:rPr>
          <w:i/>
        </w:rPr>
        <w:t xml:space="preserve"> </w:t>
      </w:r>
      <w:r w:rsidRPr="00CC3382">
        <w:t>W</w:t>
      </w:r>
      <w:r>
        <w:t>arszawa 1997.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r>
        <w:t>Byrne</w:t>
      </w:r>
      <w:r w:rsidRPr="000C495A">
        <w:t xml:space="preserve"> </w:t>
      </w:r>
      <w:r>
        <w:t xml:space="preserve">R., </w:t>
      </w:r>
      <w:proofErr w:type="spellStart"/>
      <w:r w:rsidRPr="00366C57">
        <w:rPr>
          <w:i/>
        </w:rPr>
        <w:t>The</w:t>
      </w:r>
      <w:proofErr w:type="spellEnd"/>
      <w:r w:rsidRPr="00366C57">
        <w:rPr>
          <w:i/>
        </w:rPr>
        <w:t xml:space="preserve"> </w:t>
      </w:r>
      <w:proofErr w:type="spellStart"/>
      <w:r w:rsidRPr="00366C57">
        <w:rPr>
          <w:i/>
        </w:rPr>
        <w:t>Secret</w:t>
      </w:r>
      <w:proofErr w:type="spellEnd"/>
      <w:r w:rsidRPr="00366C57">
        <w:rPr>
          <w:i/>
        </w:rPr>
        <w:t xml:space="preserve">, </w:t>
      </w:r>
      <w:r>
        <w:t xml:space="preserve">Nowa </w:t>
      </w:r>
      <w:proofErr w:type="gramStart"/>
      <w:r>
        <w:t>Proza,  Warszawa</w:t>
      </w:r>
      <w:proofErr w:type="gramEnd"/>
      <w:r>
        <w:t xml:space="preserve"> 2007.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r w:rsidRPr="000C495A">
        <w:t xml:space="preserve">Czerw A., </w:t>
      </w:r>
      <w:r w:rsidRPr="00366C57">
        <w:rPr>
          <w:i/>
        </w:rPr>
        <w:t xml:space="preserve">Optymizm. Perspektywa psychologiczna, </w:t>
      </w:r>
      <w:r w:rsidRPr="00A8609F">
        <w:t>GWP, Gdańsk 2010</w:t>
      </w:r>
      <w:r>
        <w:t>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r>
        <w:t>Hill</w:t>
      </w:r>
      <w:r w:rsidRPr="00ED7B93">
        <w:t xml:space="preserve"> </w:t>
      </w:r>
      <w:r>
        <w:t xml:space="preserve">N., </w:t>
      </w:r>
      <w:r w:rsidRPr="00366C57">
        <w:rPr>
          <w:i/>
        </w:rPr>
        <w:t xml:space="preserve">Klucze do sukcesu, </w:t>
      </w:r>
      <w:r>
        <w:t xml:space="preserve">Wyd. Studio </w:t>
      </w:r>
      <w:proofErr w:type="spellStart"/>
      <w:r>
        <w:t>Emka</w:t>
      </w:r>
      <w:proofErr w:type="spellEnd"/>
      <w:r>
        <w:t>, Warszawa 1998.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r>
        <w:t>Kożusznik</w:t>
      </w:r>
      <w:r w:rsidRPr="00ED7B93">
        <w:t xml:space="preserve"> </w:t>
      </w:r>
      <w:r>
        <w:t xml:space="preserve">B., </w:t>
      </w:r>
      <w:r w:rsidRPr="00366C57">
        <w:rPr>
          <w:i/>
        </w:rPr>
        <w:t xml:space="preserve">Zachowanie człowieka w organizacji, </w:t>
      </w:r>
      <w:r>
        <w:t>PWE, Warszawa 2011.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r>
        <w:t>Łasica</w:t>
      </w:r>
      <w:r w:rsidRPr="00ED7B93">
        <w:t xml:space="preserve"> </w:t>
      </w:r>
      <w:r>
        <w:t xml:space="preserve">K. P., </w:t>
      </w:r>
      <w:r w:rsidRPr="00366C57">
        <w:rPr>
          <w:i/>
        </w:rPr>
        <w:t>Pociąg do sukcesu</w:t>
      </w:r>
      <w:r>
        <w:t>, Wyd. Złote Myśli, Gliwice 2009.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r>
        <w:t>Murphy</w:t>
      </w:r>
      <w:r w:rsidRPr="000C495A">
        <w:t xml:space="preserve"> </w:t>
      </w:r>
      <w:r>
        <w:t xml:space="preserve">J., </w:t>
      </w:r>
      <w:r w:rsidRPr="00366C57">
        <w:rPr>
          <w:i/>
        </w:rPr>
        <w:t xml:space="preserve">Potęga </w:t>
      </w:r>
      <w:proofErr w:type="spellStart"/>
      <w:r w:rsidRPr="00366C57">
        <w:rPr>
          <w:i/>
        </w:rPr>
        <w:t>poświadomości</w:t>
      </w:r>
      <w:proofErr w:type="spellEnd"/>
      <w:r w:rsidRPr="00366C57">
        <w:rPr>
          <w:i/>
        </w:rPr>
        <w:t xml:space="preserve">. Księga wewnętrznego i zewnętrznego rozwoju, </w:t>
      </w:r>
      <w:r>
        <w:t>Świat Książki, Warszawa 1997.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r>
        <w:t>Ogińska-Bulik</w:t>
      </w:r>
      <w:r w:rsidRPr="00ED7B93">
        <w:t xml:space="preserve"> </w:t>
      </w:r>
      <w:r>
        <w:t xml:space="preserve">N., </w:t>
      </w:r>
      <w:r w:rsidRPr="00366C57">
        <w:rPr>
          <w:i/>
        </w:rPr>
        <w:t xml:space="preserve">Stres zawodowy w zawodach usług społecznych. Źródła – konsekwencje – zapobieganie, </w:t>
      </w:r>
      <w:r>
        <w:t xml:space="preserve">Wyd. </w:t>
      </w:r>
      <w:proofErr w:type="spellStart"/>
      <w:r>
        <w:t>Difin</w:t>
      </w:r>
      <w:proofErr w:type="spellEnd"/>
      <w:r>
        <w:t>, Warszawa 2006.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r w:rsidRPr="00366C57">
        <w:rPr>
          <w:i/>
        </w:rPr>
        <w:t xml:space="preserve">Psychologia pozytywna, </w:t>
      </w:r>
      <w:r>
        <w:t>red. J. Czapiński, PWN, Warszawa 2005.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proofErr w:type="spellStart"/>
      <w:r>
        <w:t>Scheich</w:t>
      </w:r>
      <w:proofErr w:type="spellEnd"/>
      <w:r w:rsidRPr="00ED7B93">
        <w:t xml:space="preserve"> </w:t>
      </w:r>
      <w:r>
        <w:t xml:space="preserve">G., </w:t>
      </w:r>
      <w:r w:rsidRPr="00366C57">
        <w:rPr>
          <w:i/>
        </w:rPr>
        <w:t>Pozytywne myślenie. Czy może szkodzić?”</w:t>
      </w:r>
      <w:r>
        <w:t>, Gdańskie Wydawnictwo Psychologiczne, Gdańsk 2000.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r>
        <w:t>Tracy</w:t>
      </w:r>
      <w:r w:rsidRPr="000C495A">
        <w:t xml:space="preserve"> </w:t>
      </w:r>
      <w:r>
        <w:t xml:space="preserve">B., </w:t>
      </w:r>
      <w:r w:rsidRPr="00366C57">
        <w:rPr>
          <w:i/>
        </w:rPr>
        <w:t xml:space="preserve">Maksimum osiągnięć, </w:t>
      </w:r>
      <w:r>
        <w:t>Wyd. Muza SA, Warszawa 2012.</w:t>
      </w:r>
    </w:p>
    <w:p w:rsidR="00366C57" w:rsidRDefault="00366C57" w:rsidP="00366C57">
      <w:pPr>
        <w:pStyle w:val="Akapitzlist"/>
        <w:numPr>
          <w:ilvl w:val="0"/>
          <w:numId w:val="5"/>
        </w:numPr>
      </w:pPr>
      <w:r>
        <w:t>Tracy</w:t>
      </w:r>
      <w:r w:rsidRPr="000C495A">
        <w:t xml:space="preserve"> </w:t>
      </w:r>
      <w:r>
        <w:t xml:space="preserve">B., </w:t>
      </w:r>
      <w:r w:rsidRPr="00366C57">
        <w:rPr>
          <w:i/>
        </w:rPr>
        <w:t xml:space="preserve">Myśl inaczej – zmień swoje życie, </w:t>
      </w:r>
      <w:r>
        <w:t>Wyd. Muza SA, Warszawa 2008.</w:t>
      </w:r>
    </w:p>
    <w:p w:rsidR="00366C57" w:rsidRPr="00366C57" w:rsidRDefault="00366C57" w:rsidP="00366C57">
      <w:pPr>
        <w:pStyle w:val="Akapitzlist"/>
        <w:numPr>
          <w:ilvl w:val="0"/>
          <w:numId w:val="5"/>
        </w:numPr>
        <w:rPr>
          <w:lang w:val="en-US"/>
        </w:rPr>
      </w:pPr>
      <w:r>
        <w:t>Trzebińska</w:t>
      </w:r>
      <w:r w:rsidRPr="000C495A">
        <w:t xml:space="preserve"> </w:t>
      </w:r>
      <w:r>
        <w:t xml:space="preserve">E., </w:t>
      </w:r>
      <w:r w:rsidRPr="00366C57">
        <w:rPr>
          <w:i/>
        </w:rPr>
        <w:t xml:space="preserve">Psychologia pozytywna, </w:t>
      </w:r>
      <w:r>
        <w:t xml:space="preserve">Wyd. </w:t>
      </w:r>
      <w:proofErr w:type="spellStart"/>
      <w:r w:rsidRPr="00366C57">
        <w:rPr>
          <w:lang w:val="en-US"/>
        </w:rPr>
        <w:t>Akademickie</w:t>
      </w:r>
      <w:proofErr w:type="spellEnd"/>
      <w:r w:rsidRPr="00366C57">
        <w:rPr>
          <w:lang w:val="en-US"/>
        </w:rPr>
        <w:t xml:space="preserve"> </w:t>
      </w:r>
      <w:proofErr w:type="spellStart"/>
      <w:r w:rsidRPr="00366C57">
        <w:rPr>
          <w:lang w:val="en-US"/>
        </w:rPr>
        <w:t>i</w:t>
      </w:r>
      <w:proofErr w:type="spellEnd"/>
      <w:r w:rsidRPr="00366C57">
        <w:rPr>
          <w:lang w:val="en-US"/>
        </w:rPr>
        <w:t xml:space="preserve"> </w:t>
      </w:r>
      <w:proofErr w:type="spellStart"/>
      <w:r w:rsidRPr="00366C57">
        <w:rPr>
          <w:lang w:val="en-US"/>
        </w:rPr>
        <w:t>Profesjonalne</w:t>
      </w:r>
      <w:proofErr w:type="spellEnd"/>
      <w:r w:rsidRPr="00366C57">
        <w:rPr>
          <w:lang w:val="en-US"/>
        </w:rPr>
        <w:t>, Warszawa 2008.</w:t>
      </w:r>
    </w:p>
    <w:p w:rsidR="00366C57" w:rsidRDefault="00366C57" w:rsidP="00366C57">
      <w:pPr>
        <w:rPr>
          <w:lang w:val="en-US"/>
        </w:rPr>
      </w:pPr>
    </w:p>
    <w:p w:rsidR="00366C57" w:rsidRPr="00366C57" w:rsidRDefault="00366C57" w:rsidP="00366C57">
      <w:pPr>
        <w:rPr>
          <w:b/>
          <w:lang w:val="en-US"/>
        </w:rPr>
      </w:pPr>
      <w:r w:rsidRPr="00366C57">
        <w:rPr>
          <w:b/>
          <w:lang w:val="en-US"/>
        </w:rPr>
        <w:t xml:space="preserve">II. </w:t>
      </w:r>
      <w:proofErr w:type="spellStart"/>
      <w:r w:rsidRPr="00366C57">
        <w:rPr>
          <w:b/>
          <w:lang w:val="en-US"/>
        </w:rPr>
        <w:t>Czasopisma</w:t>
      </w:r>
      <w:proofErr w:type="spellEnd"/>
      <w:r w:rsidRPr="00366C57">
        <w:rPr>
          <w:b/>
          <w:lang w:val="en-US"/>
        </w:rPr>
        <w:t>:</w:t>
      </w:r>
    </w:p>
    <w:p w:rsidR="00366C57" w:rsidRDefault="00366C57" w:rsidP="00366C57">
      <w:pPr>
        <w:rPr>
          <w:lang w:val="en-US"/>
        </w:rPr>
      </w:pPr>
    </w:p>
    <w:p w:rsidR="00366C57" w:rsidRPr="00366C57" w:rsidRDefault="00366C57" w:rsidP="00366C57">
      <w:pPr>
        <w:pStyle w:val="Akapitzlist"/>
        <w:numPr>
          <w:ilvl w:val="0"/>
          <w:numId w:val="6"/>
        </w:numPr>
        <w:rPr>
          <w:lang w:val="en-US"/>
        </w:rPr>
      </w:pPr>
      <w:r w:rsidRPr="00366C57">
        <w:rPr>
          <w:lang w:val="en-US"/>
        </w:rPr>
        <w:t xml:space="preserve">Baker S. R., </w:t>
      </w:r>
      <w:r w:rsidRPr="00366C57">
        <w:rPr>
          <w:i/>
          <w:lang w:val="en-US"/>
        </w:rPr>
        <w:t xml:space="preserve">Dispositional optimism and health status, symptoms and </w:t>
      </w:r>
      <w:proofErr w:type="spellStart"/>
      <w:r w:rsidRPr="00366C57">
        <w:rPr>
          <w:i/>
          <w:lang w:val="en-US"/>
        </w:rPr>
        <w:t>behaviours</w:t>
      </w:r>
      <w:proofErr w:type="spellEnd"/>
      <w:r w:rsidRPr="00366C57">
        <w:rPr>
          <w:i/>
          <w:lang w:val="en-US"/>
        </w:rPr>
        <w:t xml:space="preserve">: Assessing </w:t>
      </w:r>
      <w:proofErr w:type="spellStart"/>
      <w:r w:rsidRPr="00366C57">
        <w:rPr>
          <w:i/>
          <w:lang w:val="en-US"/>
        </w:rPr>
        <w:t>idiothetic</w:t>
      </w:r>
      <w:proofErr w:type="spellEnd"/>
      <w:r w:rsidRPr="00366C57">
        <w:rPr>
          <w:i/>
          <w:lang w:val="en-US"/>
        </w:rPr>
        <w:t xml:space="preserve"> relationships using a prospective daily diary approach, </w:t>
      </w:r>
      <w:proofErr w:type="spellStart"/>
      <w:r w:rsidRPr="00366C57">
        <w:rPr>
          <w:lang w:val="en-US"/>
        </w:rPr>
        <w:t>Psychology&amp;Health</w:t>
      </w:r>
      <w:proofErr w:type="spellEnd"/>
      <w:r w:rsidRPr="00366C57">
        <w:rPr>
          <w:lang w:val="en-US"/>
        </w:rPr>
        <w:t>, nr 22(4), 2007.</w:t>
      </w:r>
    </w:p>
    <w:p w:rsidR="00366C57" w:rsidRPr="00ED7B93" w:rsidRDefault="00366C57" w:rsidP="00366C57">
      <w:pPr>
        <w:pStyle w:val="Akapitzlist"/>
        <w:numPr>
          <w:ilvl w:val="0"/>
          <w:numId w:val="6"/>
        </w:numPr>
      </w:pPr>
      <w:r w:rsidRPr="00CC3382">
        <w:t>Czerw</w:t>
      </w:r>
      <w:r w:rsidRPr="00ED7B93">
        <w:t xml:space="preserve"> </w:t>
      </w:r>
      <w:r w:rsidRPr="00CC3382">
        <w:t xml:space="preserve">A., </w:t>
      </w:r>
      <w:r w:rsidRPr="00366C57">
        <w:rPr>
          <w:i/>
        </w:rPr>
        <w:t xml:space="preserve">Pora na nowatora, czyli znaczenie kreatywnego myślenia i pozytywnych emocji dla innowacyjności firmy, </w:t>
      </w:r>
      <w:r>
        <w:t>Personel i Zarządzanie, nr 10.</w:t>
      </w:r>
    </w:p>
    <w:p w:rsidR="00366C57" w:rsidRPr="00366C57" w:rsidRDefault="00366C57" w:rsidP="00366C57">
      <w:pPr>
        <w:pStyle w:val="Akapitzlist"/>
        <w:numPr>
          <w:ilvl w:val="0"/>
          <w:numId w:val="6"/>
        </w:numPr>
        <w:rPr>
          <w:lang w:val="en-US"/>
        </w:rPr>
      </w:pPr>
      <w:r w:rsidRPr="00366C57">
        <w:rPr>
          <w:lang w:val="en-US"/>
        </w:rPr>
        <w:t xml:space="preserve">Dixon A.L., </w:t>
      </w:r>
      <w:proofErr w:type="spellStart"/>
      <w:r w:rsidRPr="00366C57">
        <w:rPr>
          <w:lang w:val="en-US"/>
        </w:rPr>
        <w:t>Schertzer</w:t>
      </w:r>
      <w:proofErr w:type="spellEnd"/>
      <w:r w:rsidRPr="00366C57">
        <w:rPr>
          <w:lang w:val="en-US"/>
        </w:rPr>
        <w:t xml:space="preserve"> S.M.B., </w:t>
      </w:r>
      <w:r w:rsidRPr="00366C57">
        <w:rPr>
          <w:i/>
          <w:lang w:val="en-US"/>
        </w:rPr>
        <w:t xml:space="preserve">Bouncing back: How salesperson optimism and self-efficacy influence attributions and behaviors following failure. Journal of Personal </w:t>
      </w:r>
      <w:proofErr w:type="spellStart"/>
      <w:r w:rsidRPr="00366C57">
        <w:rPr>
          <w:i/>
          <w:lang w:val="en-US"/>
        </w:rPr>
        <w:t>Selling&amp;Sales</w:t>
      </w:r>
      <w:proofErr w:type="spellEnd"/>
      <w:r w:rsidRPr="00366C57">
        <w:rPr>
          <w:i/>
          <w:lang w:val="en-US"/>
        </w:rPr>
        <w:t xml:space="preserve"> Management</w:t>
      </w:r>
      <w:r w:rsidRPr="00366C57">
        <w:rPr>
          <w:lang w:val="en-US"/>
        </w:rPr>
        <w:t>, nr 4,</w:t>
      </w:r>
      <w:r w:rsidRPr="00366C57">
        <w:rPr>
          <w:i/>
          <w:lang w:val="en-US"/>
        </w:rPr>
        <w:t xml:space="preserve"> </w:t>
      </w:r>
      <w:r w:rsidRPr="00366C57">
        <w:rPr>
          <w:lang w:val="en-US"/>
        </w:rPr>
        <w:t>2005.</w:t>
      </w:r>
    </w:p>
    <w:p w:rsidR="00366C57" w:rsidRPr="00366C57" w:rsidRDefault="00366C57" w:rsidP="00366C57">
      <w:pPr>
        <w:pStyle w:val="Akapitzlist"/>
        <w:numPr>
          <w:ilvl w:val="0"/>
          <w:numId w:val="6"/>
        </w:numPr>
        <w:rPr>
          <w:lang w:val="en-US"/>
        </w:rPr>
      </w:pPr>
      <w:r w:rsidRPr="00366C57">
        <w:rPr>
          <w:lang w:val="en-US"/>
        </w:rPr>
        <w:lastRenderedPageBreak/>
        <w:t xml:space="preserve">Matt K.A., </w:t>
      </w:r>
      <w:proofErr w:type="spellStart"/>
      <w:r w:rsidRPr="00366C57">
        <w:rPr>
          <w:lang w:val="en-US"/>
        </w:rPr>
        <w:t>Raikkonen</w:t>
      </w:r>
      <w:proofErr w:type="spellEnd"/>
      <w:r w:rsidRPr="00366C57">
        <w:rPr>
          <w:lang w:val="en-US"/>
        </w:rPr>
        <w:t xml:space="preserve"> K., Sutton-Tyrell K., </w:t>
      </w:r>
      <w:proofErr w:type="spellStart"/>
      <w:r w:rsidRPr="00366C57">
        <w:rPr>
          <w:lang w:val="en-US"/>
        </w:rPr>
        <w:t>Kuller</w:t>
      </w:r>
      <w:proofErr w:type="spellEnd"/>
      <w:r w:rsidRPr="00366C57">
        <w:rPr>
          <w:lang w:val="en-US"/>
        </w:rPr>
        <w:t xml:space="preserve"> L.H., </w:t>
      </w:r>
      <w:r w:rsidRPr="00366C57">
        <w:rPr>
          <w:i/>
          <w:lang w:val="en-US"/>
        </w:rPr>
        <w:t xml:space="preserve">Optimistic attitudes protect against progression of carotid atherosclerosis in health middle-aged women, </w:t>
      </w:r>
      <w:r w:rsidRPr="00366C57">
        <w:rPr>
          <w:lang w:val="en-US"/>
        </w:rPr>
        <w:t>Psychosomatic Medicine, nr 66, 2004.</w:t>
      </w:r>
    </w:p>
    <w:p w:rsidR="00366C57" w:rsidRPr="00366C57" w:rsidRDefault="00366C57" w:rsidP="00366C57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 w:rsidRPr="00366C57">
        <w:rPr>
          <w:lang w:val="en-US"/>
        </w:rPr>
        <w:t>Scheier</w:t>
      </w:r>
      <w:proofErr w:type="spellEnd"/>
      <w:r w:rsidRPr="00366C57">
        <w:rPr>
          <w:lang w:val="en-US"/>
        </w:rPr>
        <w:t xml:space="preserve"> M. F., </w:t>
      </w:r>
      <w:r w:rsidRPr="00366C57">
        <w:rPr>
          <w:lang w:val="de-DE"/>
        </w:rPr>
        <w:t>Carver</w:t>
      </w:r>
      <w:r w:rsidRPr="00366C57">
        <w:rPr>
          <w:lang w:val="en-US"/>
        </w:rPr>
        <w:t xml:space="preserve"> C.S.</w:t>
      </w:r>
      <w:r w:rsidRPr="00366C57">
        <w:rPr>
          <w:lang w:val="de-DE"/>
        </w:rPr>
        <w:t xml:space="preserve">, </w:t>
      </w:r>
      <w:proofErr w:type="spellStart"/>
      <w:r w:rsidRPr="00366C57">
        <w:rPr>
          <w:i/>
          <w:lang w:val="de-DE"/>
        </w:rPr>
        <w:t>Optimism</w:t>
      </w:r>
      <w:proofErr w:type="spellEnd"/>
      <w:r w:rsidRPr="00366C57">
        <w:rPr>
          <w:i/>
          <w:lang w:val="de-DE"/>
        </w:rPr>
        <w:t xml:space="preserve">, </w:t>
      </w:r>
      <w:proofErr w:type="spellStart"/>
      <w:r w:rsidRPr="00366C57">
        <w:rPr>
          <w:i/>
          <w:lang w:val="de-DE"/>
        </w:rPr>
        <w:t>coping</w:t>
      </w:r>
      <w:proofErr w:type="spellEnd"/>
      <w:r w:rsidRPr="00366C57">
        <w:rPr>
          <w:i/>
          <w:lang w:val="de-DE"/>
        </w:rPr>
        <w:t xml:space="preserve"> </w:t>
      </w:r>
      <w:proofErr w:type="spellStart"/>
      <w:r w:rsidRPr="00366C57">
        <w:rPr>
          <w:i/>
          <w:lang w:val="de-DE"/>
        </w:rPr>
        <w:t>ang</w:t>
      </w:r>
      <w:proofErr w:type="spellEnd"/>
      <w:r w:rsidRPr="00366C57">
        <w:rPr>
          <w:i/>
          <w:lang w:val="de-DE"/>
        </w:rPr>
        <w:t xml:space="preserve"> </w:t>
      </w:r>
      <w:proofErr w:type="spellStart"/>
      <w:r w:rsidRPr="00366C57">
        <w:rPr>
          <w:i/>
          <w:lang w:val="de-DE"/>
        </w:rPr>
        <w:t>health</w:t>
      </w:r>
      <w:proofErr w:type="spellEnd"/>
      <w:r w:rsidRPr="00366C57">
        <w:rPr>
          <w:i/>
          <w:lang w:val="de-DE"/>
        </w:rPr>
        <w:t xml:space="preserve">: </w:t>
      </w:r>
      <w:proofErr w:type="spellStart"/>
      <w:r w:rsidRPr="00366C57">
        <w:rPr>
          <w:i/>
          <w:lang w:val="de-DE"/>
        </w:rPr>
        <w:t>Assessment</w:t>
      </w:r>
      <w:proofErr w:type="spellEnd"/>
      <w:r w:rsidRPr="00366C57">
        <w:rPr>
          <w:i/>
          <w:lang w:val="de-DE"/>
        </w:rPr>
        <w:t xml:space="preserve"> </w:t>
      </w:r>
      <w:proofErr w:type="spellStart"/>
      <w:r w:rsidRPr="00366C57">
        <w:rPr>
          <w:i/>
          <w:lang w:val="de-DE"/>
        </w:rPr>
        <w:t>and</w:t>
      </w:r>
      <w:proofErr w:type="spellEnd"/>
      <w:r w:rsidRPr="00366C57">
        <w:rPr>
          <w:i/>
          <w:lang w:val="de-DE"/>
        </w:rPr>
        <w:t xml:space="preserve"> </w:t>
      </w:r>
      <w:proofErr w:type="spellStart"/>
      <w:r w:rsidRPr="00366C57">
        <w:rPr>
          <w:i/>
          <w:lang w:val="de-DE"/>
        </w:rPr>
        <w:t>implications</w:t>
      </w:r>
      <w:proofErr w:type="spellEnd"/>
      <w:r w:rsidRPr="00366C57">
        <w:rPr>
          <w:i/>
          <w:lang w:val="de-DE"/>
        </w:rPr>
        <w:t xml:space="preserve"> </w:t>
      </w:r>
      <w:proofErr w:type="spellStart"/>
      <w:r w:rsidRPr="00366C57">
        <w:rPr>
          <w:i/>
          <w:lang w:val="de-DE"/>
        </w:rPr>
        <w:t>of</w:t>
      </w:r>
      <w:proofErr w:type="spellEnd"/>
      <w:r w:rsidRPr="00366C57">
        <w:rPr>
          <w:i/>
          <w:lang w:val="de-DE"/>
        </w:rPr>
        <w:t xml:space="preserve"> </w:t>
      </w:r>
      <w:proofErr w:type="spellStart"/>
      <w:r w:rsidRPr="00366C57">
        <w:rPr>
          <w:i/>
          <w:lang w:val="de-DE"/>
        </w:rPr>
        <w:t>generalized</w:t>
      </w:r>
      <w:proofErr w:type="spellEnd"/>
      <w:r w:rsidRPr="00366C57">
        <w:rPr>
          <w:i/>
          <w:lang w:val="de-DE"/>
        </w:rPr>
        <w:t xml:space="preserve"> </w:t>
      </w:r>
      <w:proofErr w:type="spellStart"/>
      <w:r w:rsidRPr="00366C57">
        <w:rPr>
          <w:i/>
          <w:lang w:val="de-DE"/>
        </w:rPr>
        <w:t>outcome</w:t>
      </w:r>
      <w:proofErr w:type="spellEnd"/>
      <w:r w:rsidRPr="00366C57">
        <w:rPr>
          <w:i/>
          <w:lang w:val="de-DE"/>
        </w:rPr>
        <w:t xml:space="preserve"> </w:t>
      </w:r>
      <w:proofErr w:type="spellStart"/>
      <w:r w:rsidRPr="00366C57">
        <w:rPr>
          <w:i/>
          <w:lang w:val="de-DE"/>
        </w:rPr>
        <w:t>expectancies</w:t>
      </w:r>
      <w:proofErr w:type="spellEnd"/>
      <w:r w:rsidRPr="00366C57">
        <w:rPr>
          <w:i/>
          <w:lang w:val="de-DE"/>
        </w:rPr>
        <w:t xml:space="preserve">, </w:t>
      </w:r>
      <w:proofErr w:type="spellStart"/>
      <w:r w:rsidRPr="00366C57">
        <w:rPr>
          <w:i/>
          <w:lang w:val="de-DE"/>
        </w:rPr>
        <w:t>Health</w:t>
      </w:r>
      <w:proofErr w:type="spellEnd"/>
      <w:r w:rsidRPr="00366C57">
        <w:rPr>
          <w:i/>
          <w:lang w:val="de-DE"/>
        </w:rPr>
        <w:t xml:space="preserve"> </w:t>
      </w:r>
      <w:proofErr w:type="spellStart"/>
      <w:r w:rsidRPr="00366C57">
        <w:rPr>
          <w:i/>
          <w:lang w:val="de-DE"/>
        </w:rPr>
        <w:t>Psycholodgy</w:t>
      </w:r>
      <w:proofErr w:type="spellEnd"/>
      <w:r w:rsidRPr="00366C57">
        <w:rPr>
          <w:i/>
          <w:lang w:val="de-DE"/>
        </w:rPr>
        <w:t xml:space="preserve">, </w:t>
      </w:r>
      <w:proofErr w:type="spellStart"/>
      <w:r w:rsidRPr="00366C57">
        <w:rPr>
          <w:lang w:val="de-DE"/>
        </w:rPr>
        <w:t>nr</w:t>
      </w:r>
      <w:proofErr w:type="spellEnd"/>
      <w:r w:rsidRPr="00366C57">
        <w:rPr>
          <w:lang w:val="de-DE"/>
        </w:rPr>
        <w:t xml:space="preserve"> 4, 1985.</w:t>
      </w:r>
    </w:p>
    <w:p w:rsidR="00366C57" w:rsidRPr="00366C57" w:rsidRDefault="00366C57" w:rsidP="00366C57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 w:rsidRPr="00366C57">
        <w:rPr>
          <w:lang w:val="en-US"/>
        </w:rPr>
        <w:t>Segerstorm</w:t>
      </w:r>
      <w:proofErr w:type="spellEnd"/>
      <w:r w:rsidRPr="00366C57">
        <w:rPr>
          <w:lang w:val="en-US"/>
        </w:rPr>
        <w:t xml:space="preserve"> S.C</w:t>
      </w:r>
      <w:proofErr w:type="gramStart"/>
      <w:r w:rsidRPr="00366C57">
        <w:rPr>
          <w:lang w:val="en-US"/>
        </w:rPr>
        <w:t>.,</w:t>
      </w:r>
      <w:proofErr w:type="gramEnd"/>
      <w:r w:rsidRPr="00366C57">
        <w:rPr>
          <w:lang w:val="en-US"/>
        </w:rPr>
        <w:t xml:space="preserve"> </w:t>
      </w:r>
      <w:r w:rsidRPr="00366C57">
        <w:rPr>
          <w:i/>
          <w:lang w:val="en-US"/>
        </w:rPr>
        <w:t xml:space="preserve">How does Optimism Suppress Immunity? Evaluation of Three Affective Pathways, </w:t>
      </w:r>
      <w:r w:rsidRPr="00366C57">
        <w:rPr>
          <w:lang w:val="en-US"/>
        </w:rPr>
        <w:t>Health Psychology, 25(5), 2006.</w:t>
      </w:r>
    </w:p>
    <w:p w:rsidR="00366C57" w:rsidRDefault="00366C57" w:rsidP="00366C57">
      <w:pPr>
        <w:rPr>
          <w:lang w:val="en-US"/>
        </w:rPr>
      </w:pPr>
    </w:p>
    <w:p w:rsidR="00366C57" w:rsidRDefault="00366C57" w:rsidP="00366C57">
      <w:pPr>
        <w:rPr>
          <w:lang w:val="en-US"/>
        </w:rPr>
      </w:pPr>
    </w:p>
    <w:p w:rsidR="00366C57" w:rsidRDefault="00366C57" w:rsidP="00366C57">
      <w:pPr>
        <w:rPr>
          <w:b/>
          <w:lang w:val="en-US"/>
        </w:rPr>
      </w:pPr>
      <w:r w:rsidRPr="00366C57">
        <w:rPr>
          <w:b/>
          <w:lang w:val="en-US"/>
        </w:rPr>
        <w:t xml:space="preserve">III. </w:t>
      </w:r>
      <w:proofErr w:type="spellStart"/>
      <w:r w:rsidRPr="00366C57">
        <w:rPr>
          <w:b/>
          <w:lang w:val="en-US"/>
        </w:rPr>
        <w:t>Strony</w:t>
      </w:r>
      <w:proofErr w:type="spellEnd"/>
      <w:r w:rsidRPr="00366C57">
        <w:rPr>
          <w:b/>
          <w:lang w:val="en-US"/>
        </w:rPr>
        <w:t xml:space="preserve"> </w:t>
      </w:r>
      <w:proofErr w:type="spellStart"/>
      <w:r w:rsidRPr="00366C57">
        <w:rPr>
          <w:b/>
          <w:lang w:val="en-US"/>
        </w:rPr>
        <w:t>internetowe</w:t>
      </w:r>
      <w:proofErr w:type="spellEnd"/>
      <w:r w:rsidRPr="00366C57">
        <w:rPr>
          <w:b/>
          <w:lang w:val="en-US"/>
        </w:rPr>
        <w:t>:</w:t>
      </w:r>
    </w:p>
    <w:p w:rsidR="00366C57" w:rsidRPr="00366C57" w:rsidRDefault="00366C57" w:rsidP="00366C57">
      <w:pPr>
        <w:rPr>
          <w:b/>
          <w:lang w:val="en-US"/>
        </w:rPr>
      </w:pPr>
    </w:p>
    <w:p w:rsidR="00366C57" w:rsidRPr="00366C57" w:rsidRDefault="00366C57" w:rsidP="00366C57">
      <w:pPr>
        <w:pStyle w:val="Akapitzlist"/>
        <w:numPr>
          <w:ilvl w:val="0"/>
          <w:numId w:val="7"/>
        </w:numPr>
        <w:rPr>
          <w:lang w:val="en-US"/>
        </w:rPr>
      </w:pPr>
      <w:r w:rsidRPr="00366C57">
        <w:rPr>
          <w:lang w:val="en-US"/>
        </w:rPr>
        <w:t xml:space="preserve">http://www.wup.lodz.pl </w:t>
      </w:r>
    </w:p>
    <w:p w:rsidR="00366C57" w:rsidRPr="00366C57" w:rsidRDefault="00366C57" w:rsidP="00366C57">
      <w:pPr>
        <w:pStyle w:val="Akapitzlist"/>
        <w:numPr>
          <w:ilvl w:val="0"/>
          <w:numId w:val="7"/>
        </w:numPr>
        <w:rPr>
          <w:lang w:val="en-US"/>
        </w:rPr>
      </w:pPr>
      <w:r w:rsidRPr="00366C57">
        <w:rPr>
          <w:lang w:val="en-US"/>
        </w:rPr>
        <w:t>http://www.pozytywne.com</w:t>
      </w:r>
    </w:p>
    <w:p w:rsidR="00366C57" w:rsidRPr="00366C57" w:rsidRDefault="00366C57" w:rsidP="00366C57">
      <w:pPr>
        <w:pStyle w:val="Akapitzlist"/>
        <w:numPr>
          <w:ilvl w:val="0"/>
          <w:numId w:val="7"/>
        </w:numPr>
        <w:rPr>
          <w:lang w:val="en-US"/>
        </w:rPr>
      </w:pPr>
      <w:r w:rsidRPr="00366C57">
        <w:rPr>
          <w:lang w:val="en-US"/>
        </w:rPr>
        <w:t>http://www.zwodzenie.pl</w:t>
      </w:r>
    </w:p>
    <w:p w:rsidR="00366C57" w:rsidRPr="00366C57" w:rsidRDefault="00366C57" w:rsidP="00366C57">
      <w:pPr>
        <w:pStyle w:val="Akapitzlist"/>
        <w:numPr>
          <w:ilvl w:val="0"/>
          <w:numId w:val="7"/>
        </w:numPr>
        <w:rPr>
          <w:lang w:val="en-US"/>
        </w:rPr>
      </w:pPr>
      <w:r w:rsidRPr="00366C57">
        <w:rPr>
          <w:lang w:val="en-US"/>
        </w:rPr>
        <w:t>http://kobiecyporadnik.pl</w:t>
      </w:r>
    </w:p>
    <w:p w:rsidR="00366C57" w:rsidRPr="00366C57" w:rsidRDefault="00366C57" w:rsidP="00366C57">
      <w:pPr>
        <w:pStyle w:val="Akapitzlist"/>
        <w:numPr>
          <w:ilvl w:val="0"/>
          <w:numId w:val="7"/>
        </w:numPr>
        <w:rPr>
          <w:lang w:val="en-US"/>
        </w:rPr>
      </w:pPr>
      <w:r w:rsidRPr="00366C57">
        <w:rPr>
          <w:lang w:val="en-US"/>
        </w:rPr>
        <w:t>http://www.zdrowie.senior.pl</w:t>
      </w:r>
    </w:p>
    <w:p w:rsidR="00366C57" w:rsidRPr="00366C57" w:rsidRDefault="00366C57" w:rsidP="00366C57">
      <w:pPr>
        <w:pStyle w:val="Akapitzlist"/>
        <w:numPr>
          <w:ilvl w:val="0"/>
          <w:numId w:val="7"/>
        </w:numPr>
        <w:rPr>
          <w:lang w:val="en-US"/>
        </w:rPr>
      </w:pPr>
      <w:r w:rsidRPr="00366C57">
        <w:rPr>
          <w:lang w:val="en-US"/>
        </w:rPr>
        <w:t>http://neuroskoki.info</w:t>
      </w:r>
    </w:p>
    <w:p w:rsidR="00366C57" w:rsidRPr="00366C57" w:rsidRDefault="00366C57" w:rsidP="00366C57">
      <w:pPr>
        <w:rPr>
          <w:lang w:val="en-US"/>
        </w:rPr>
      </w:pPr>
    </w:p>
    <w:p w:rsidR="000B5EE3" w:rsidRPr="00366C57" w:rsidRDefault="000B5EE3">
      <w:pPr>
        <w:rPr>
          <w:lang w:val="en-US"/>
        </w:rPr>
      </w:pPr>
    </w:p>
    <w:p w:rsidR="000B5EE3" w:rsidRPr="00366C57" w:rsidRDefault="000B5EE3">
      <w:pPr>
        <w:rPr>
          <w:lang w:val="en-US"/>
        </w:rPr>
      </w:pPr>
    </w:p>
    <w:p w:rsidR="000B5EE3" w:rsidRPr="00366C57" w:rsidRDefault="000B5EE3">
      <w:pPr>
        <w:rPr>
          <w:lang w:val="en-US"/>
        </w:rPr>
      </w:pPr>
    </w:p>
    <w:p w:rsidR="000B5EE3" w:rsidRPr="00366C57" w:rsidRDefault="000B5EE3">
      <w:pPr>
        <w:rPr>
          <w:lang w:val="en-US"/>
        </w:rPr>
      </w:pPr>
    </w:p>
    <w:p w:rsidR="000B5EE3" w:rsidRPr="00366C57" w:rsidRDefault="000B5EE3">
      <w:pPr>
        <w:rPr>
          <w:lang w:val="en-US"/>
        </w:rPr>
        <w:sectPr w:rsidR="000B5EE3" w:rsidRPr="00366C57" w:rsidSect="00864E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5EE3" w:rsidRDefault="000B5EE3" w:rsidP="000B5EE3">
      <w:pPr>
        <w:pStyle w:val="Nagwek1"/>
        <w:jc w:val="center"/>
      </w:pPr>
      <w:bookmarkStart w:id="12" w:name="_Toc342070350"/>
      <w:r>
        <w:lastRenderedPageBreak/>
        <w:t>Spis rysunków</w:t>
      </w:r>
      <w:bookmarkEnd w:id="12"/>
    </w:p>
    <w:p w:rsidR="00FC6729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F34509">
        <w:instrText xml:space="preserve"> TOC \h \z \t "Bez odstępów;1" </w:instrText>
      </w:r>
      <w:r>
        <w:fldChar w:fldCharType="separate"/>
      </w:r>
      <w:hyperlink w:anchor="_Toc342078452" w:history="1">
        <w:r w:rsidR="00FC6729" w:rsidRPr="006C62A4">
          <w:rPr>
            <w:rStyle w:val="Hipercze"/>
            <w:noProof/>
          </w:rPr>
          <w:t>Rysunek 1. Rola pozytywnego myślenia w drodze do sukcesu</w:t>
        </w:r>
        <w:r w:rsidR="00FC6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729">
          <w:rPr>
            <w:noProof/>
            <w:webHidden/>
          </w:rPr>
          <w:instrText xml:space="preserve"> PAGEREF _Toc342078452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C6729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078453" w:history="1">
        <w:r w:rsidR="00FC6729" w:rsidRPr="006C62A4">
          <w:rPr>
            <w:rStyle w:val="Hipercze"/>
            <w:noProof/>
          </w:rPr>
          <w:t>Rysunek 2. Rola negatywnego myślenia w drodze do porażki</w:t>
        </w:r>
        <w:r w:rsidR="00FC6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729">
          <w:rPr>
            <w:noProof/>
            <w:webHidden/>
          </w:rPr>
          <w:instrText xml:space="preserve"> PAGEREF _Toc342078453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C6729" w:rsidRDefault="00480C5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2078454" w:history="1">
        <w:r w:rsidR="00FC6729" w:rsidRPr="006C62A4">
          <w:rPr>
            <w:rStyle w:val="Hipercze"/>
            <w:noProof/>
          </w:rPr>
          <w:t>Rysunek 3. Zależność między myśleniem a emocjami</w:t>
        </w:r>
        <w:r w:rsidR="00FC67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6729">
          <w:rPr>
            <w:noProof/>
            <w:webHidden/>
          </w:rPr>
          <w:instrText xml:space="preserve"> PAGEREF _Toc342078454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6D4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B5EE3" w:rsidRDefault="00480C5A">
      <w:r>
        <w:fldChar w:fldCharType="end"/>
      </w:r>
    </w:p>
    <w:p w:rsidR="000B5EE3" w:rsidRDefault="000B5EE3"/>
    <w:p w:rsidR="000B5EE3" w:rsidRDefault="000B5EE3"/>
    <w:p w:rsidR="000B5EE3" w:rsidRDefault="000B5EE3"/>
    <w:p w:rsidR="000B5EE3" w:rsidRDefault="000B5EE3"/>
    <w:sectPr w:rsidR="000B5EE3" w:rsidSect="0086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5B" w:rsidRDefault="00BD1F5B" w:rsidP="0009537C">
      <w:pPr>
        <w:spacing w:line="240" w:lineRule="auto"/>
      </w:pPr>
      <w:r>
        <w:separator/>
      </w:r>
    </w:p>
  </w:endnote>
  <w:endnote w:type="continuationSeparator" w:id="0">
    <w:p w:rsidR="00BD1F5B" w:rsidRDefault="00BD1F5B" w:rsidP="00095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0B" w:rsidRDefault="00F07C0B">
    <w:pPr>
      <w:pStyle w:val="Stopka"/>
      <w:jc w:val="right"/>
    </w:pPr>
  </w:p>
  <w:p w:rsidR="00F07C0B" w:rsidRDefault="00F07C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5326"/>
      <w:docPartObj>
        <w:docPartGallery w:val="Page Numbers (Bottom of Page)"/>
        <w:docPartUnique/>
      </w:docPartObj>
    </w:sdtPr>
    <w:sdtContent>
      <w:p w:rsidR="00366C57" w:rsidRDefault="00480C5A">
        <w:pPr>
          <w:pStyle w:val="Stopka"/>
          <w:jc w:val="right"/>
        </w:pPr>
        <w:fldSimple w:instr=" PAGE   \* MERGEFORMAT ">
          <w:r w:rsidR="00A96D48">
            <w:rPr>
              <w:noProof/>
            </w:rPr>
            <w:t>23</w:t>
          </w:r>
        </w:fldSimple>
      </w:p>
    </w:sdtContent>
  </w:sdt>
  <w:p w:rsidR="00366C57" w:rsidRDefault="00366C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5B" w:rsidRDefault="00BD1F5B" w:rsidP="0009537C">
      <w:pPr>
        <w:spacing w:line="240" w:lineRule="auto"/>
      </w:pPr>
      <w:r>
        <w:separator/>
      </w:r>
    </w:p>
  </w:footnote>
  <w:footnote w:type="continuationSeparator" w:id="0">
    <w:p w:rsidR="00BD1F5B" w:rsidRDefault="00BD1F5B" w:rsidP="0009537C">
      <w:pPr>
        <w:spacing w:line="240" w:lineRule="auto"/>
      </w:pPr>
      <w:r>
        <w:continuationSeparator/>
      </w:r>
    </w:p>
  </w:footnote>
  <w:footnote w:id="1">
    <w:p w:rsidR="00F07C0B" w:rsidRPr="00593ABB" w:rsidRDefault="00F07C0B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J. Hajduk, </w:t>
      </w:r>
      <w:r>
        <w:rPr>
          <w:i/>
        </w:rPr>
        <w:t xml:space="preserve">Pozytywne myślenie </w:t>
      </w:r>
      <w:r>
        <w:t xml:space="preserve">[w:] </w:t>
      </w:r>
      <w:r w:rsidRPr="00593ABB">
        <w:t>http://www.wup.lodz.pl/files/ciz/ciz_por_pozytyw.pdf</w:t>
      </w:r>
      <w:r>
        <w:t xml:space="preserve">  </w:t>
      </w:r>
      <w:r w:rsidRPr="007557F0">
        <w:t>(26.11.2012)</w:t>
      </w:r>
      <w:r>
        <w:t>.</w:t>
      </w:r>
    </w:p>
  </w:footnote>
  <w:footnote w:id="2">
    <w:p w:rsidR="00F07C0B" w:rsidRPr="008E1C6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E. Trzebińska, </w:t>
      </w:r>
      <w:r>
        <w:rPr>
          <w:i/>
        </w:rPr>
        <w:t xml:space="preserve">Psychologia pozytywna, </w:t>
      </w:r>
      <w:r>
        <w:t>Wyd. Akademickie i Profesjonalne, Warszawa 2008, s. 99.</w:t>
      </w:r>
    </w:p>
  </w:footnote>
  <w:footnote w:id="3">
    <w:p w:rsidR="00F07C0B" w:rsidRPr="00F32F3C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J. Czapiński, </w:t>
      </w:r>
      <w:r>
        <w:rPr>
          <w:i/>
        </w:rPr>
        <w:t xml:space="preserve">Osobowość szczęśliwego człowieka, </w:t>
      </w:r>
      <w:r>
        <w:t xml:space="preserve">[w:] </w:t>
      </w:r>
      <w:r>
        <w:rPr>
          <w:i/>
        </w:rPr>
        <w:t xml:space="preserve">Psychologia pozytywna, </w:t>
      </w:r>
      <w:r>
        <w:t>red. J. Czapiński, PWN, Warszawa 2005, s. 359.</w:t>
      </w:r>
    </w:p>
  </w:footnote>
  <w:footnote w:id="4">
    <w:p w:rsidR="00F07C0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Ćwicz pozytywne myślenie </w:t>
      </w:r>
      <w:r>
        <w:t xml:space="preserve">[w:] </w:t>
      </w:r>
      <w:r w:rsidRPr="00332226">
        <w:t>http://www.pozytywne.com/artykul/30/Cwicz-pozytywne-myslenie</w:t>
      </w:r>
      <w:r>
        <w:t xml:space="preserve"> </w:t>
      </w:r>
      <w:r w:rsidRPr="007557F0">
        <w:t>(26.11.2012)</w:t>
      </w:r>
      <w:r>
        <w:t>.</w:t>
      </w:r>
    </w:p>
  </w:footnote>
  <w:footnote w:id="5">
    <w:p w:rsidR="00F07C0B" w:rsidRPr="00C7688B" w:rsidRDefault="00F07C0B">
      <w:pPr>
        <w:pStyle w:val="Tekstprzypisudolnego"/>
      </w:pPr>
      <w:r>
        <w:rPr>
          <w:rStyle w:val="Odwoanieprzypisudolnego"/>
        </w:rPr>
        <w:footnoteRef/>
      </w:r>
      <w:r w:rsidRPr="00C7688B">
        <w:t xml:space="preserve"> </w:t>
      </w:r>
      <w:r>
        <w:t xml:space="preserve">J. Hajduk, </w:t>
      </w:r>
      <w:r>
        <w:rPr>
          <w:i/>
        </w:rPr>
        <w:t xml:space="preserve">Pozytywne myślenie…, </w:t>
      </w:r>
      <w:r>
        <w:t>op. cit.</w:t>
      </w:r>
    </w:p>
  </w:footnote>
  <w:footnote w:id="6">
    <w:p w:rsidR="00F07C0B" w:rsidRPr="00A8609F" w:rsidRDefault="00F07C0B">
      <w:pPr>
        <w:pStyle w:val="Tekstprzypisudolnego"/>
      </w:pPr>
      <w:r>
        <w:rPr>
          <w:rStyle w:val="Odwoanieprzypisudolnego"/>
        </w:rPr>
        <w:footnoteRef/>
      </w:r>
      <w:r w:rsidRPr="00A8609F">
        <w:rPr>
          <w:lang w:val="en-US"/>
        </w:rPr>
        <w:t xml:space="preserve"> L. Tiger, </w:t>
      </w:r>
      <w:r w:rsidRPr="00A8609F">
        <w:rPr>
          <w:i/>
          <w:lang w:val="en-US"/>
        </w:rPr>
        <w:t xml:space="preserve">Optymism: the biology of hope, </w:t>
      </w:r>
      <w:r w:rsidRPr="00A8609F">
        <w:rPr>
          <w:lang w:val="en-US"/>
        </w:rPr>
        <w:t xml:space="preserve">Simon&amp;Schuster, New York 1979, s. </w:t>
      </w:r>
      <w:r>
        <w:rPr>
          <w:lang w:val="en-US"/>
        </w:rPr>
        <w:t>18</w:t>
      </w:r>
      <w:r w:rsidRPr="00A8609F">
        <w:rPr>
          <w:lang w:val="en-US"/>
        </w:rPr>
        <w:t xml:space="preserve"> [za:] A. Czerw, </w:t>
      </w:r>
      <w:r w:rsidRPr="00A8609F">
        <w:rPr>
          <w:i/>
          <w:lang w:val="en-US"/>
        </w:rPr>
        <w:t xml:space="preserve">Optymizm. </w:t>
      </w:r>
      <w:r w:rsidRPr="00A8609F">
        <w:rPr>
          <w:i/>
        </w:rPr>
        <w:t xml:space="preserve">Perspektywa psychologiczna, </w:t>
      </w:r>
      <w:r w:rsidRPr="00A8609F">
        <w:t>GWP, Gdańsk 2010, s. 13.</w:t>
      </w:r>
    </w:p>
  </w:footnote>
  <w:footnote w:id="7">
    <w:p w:rsidR="00F07C0B" w:rsidRPr="005E07E6" w:rsidRDefault="00F07C0B">
      <w:pPr>
        <w:pStyle w:val="Tekstprzypisudolnego"/>
      </w:pPr>
      <w:r>
        <w:rPr>
          <w:rStyle w:val="Odwoanieprzypisudolnego"/>
        </w:rPr>
        <w:footnoteRef/>
      </w:r>
      <w:r w:rsidRPr="005E07E6">
        <w:t xml:space="preserve"> M. W. Matlin, D. J. Stang, </w:t>
      </w:r>
      <w:r w:rsidRPr="005E07E6">
        <w:rPr>
          <w:i/>
        </w:rPr>
        <w:t xml:space="preserve">The Pollyanna principle, </w:t>
      </w:r>
      <w:r w:rsidRPr="005E07E6">
        <w:t>Cambridge 1979 [za:] Ibidem, s. 13.</w:t>
      </w:r>
    </w:p>
  </w:footnote>
  <w:footnote w:id="8">
    <w:p w:rsidR="00F07C0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A</w:t>
      </w:r>
      <w:r w:rsidRPr="00A8609F">
        <w:t xml:space="preserve">. Czerw, </w:t>
      </w:r>
      <w:r w:rsidRPr="00A8609F">
        <w:rPr>
          <w:i/>
        </w:rPr>
        <w:t xml:space="preserve">Optymizm. Perspektywa psychologiczna, </w:t>
      </w:r>
      <w:r w:rsidRPr="00A8609F">
        <w:t>GWP, Gdańsk 2010, s. 13.</w:t>
      </w:r>
    </w:p>
  </w:footnote>
  <w:footnote w:id="9">
    <w:p w:rsidR="00F07C0B" w:rsidRPr="005E07E6" w:rsidRDefault="00F07C0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E07E6">
        <w:rPr>
          <w:lang w:val="en-US"/>
        </w:rPr>
        <w:t xml:space="preserve"> Ibidem, s. 14.</w:t>
      </w:r>
    </w:p>
  </w:footnote>
  <w:footnote w:id="10">
    <w:p w:rsidR="00F07C0B" w:rsidRPr="00965466" w:rsidRDefault="00F07C0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65466">
        <w:rPr>
          <w:lang w:val="en-US"/>
        </w:rPr>
        <w:t xml:space="preserve"> M. F. Scheier, C.S. </w:t>
      </w:r>
      <w:r>
        <w:rPr>
          <w:lang w:val="de-DE"/>
        </w:rPr>
        <w:t xml:space="preserve">Carver, </w:t>
      </w:r>
      <w:r>
        <w:rPr>
          <w:i/>
          <w:lang w:val="de-DE"/>
        </w:rPr>
        <w:t>Optimism, coping ang health: Assessment and implications of generalized outcome expectancies</w:t>
      </w:r>
      <w:r w:rsidR="00D8162A">
        <w:rPr>
          <w:i/>
          <w:lang w:val="de-DE"/>
        </w:rPr>
        <w:t>,</w:t>
      </w:r>
      <w:r>
        <w:rPr>
          <w:i/>
          <w:lang w:val="de-DE"/>
        </w:rPr>
        <w:t xml:space="preserve"> Health Psycholodgy, </w:t>
      </w:r>
      <w:r>
        <w:rPr>
          <w:lang w:val="de-DE"/>
        </w:rPr>
        <w:t>nr 4, 1985, s. 219-247.</w:t>
      </w:r>
    </w:p>
  </w:footnote>
  <w:footnote w:id="11">
    <w:p w:rsidR="00F07C0B" w:rsidRPr="00965016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J. Murphy, </w:t>
      </w:r>
      <w:r>
        <w:rPr>
          <w:i/>
        </w:rPr>
        <w:t xml:space="preserve">Potęga poświadomości. Księga wewnętrznego i zewnętrznego rozwoju, </w:t>
      </w:r>
      <w:r>
        <w:t>Świat Książki, Warszawa 1997, s. 47.</w:t>
      </w:r>
    </w:p>
  </w:footnote>
  <w:footnote w:id="12">
    <w:p w:rsidR="00F07C0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B. Proctor [za:] R. Byrne, </w:t>
      </w:r>
      <w:r>
        <w:rPr>
          <w:i/>
        </w:rPr>
        <w:t xml:space="preserve">The Secret, </w:t>
      </w:r>
      <w:r>
        <w:t>Nowa Proza,  Warszawa 2007, s. 4, 9.</w:t>
      </w:r>
    </w:p>
  </w:footnote>
  <w:footnote w:id="13">
    <w:p w:rsidR="00F07C0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P. Mulford [za:] Ibidem, s. 4.</w:t>
      </w:r>
    </w:p>
  </w:footnote>
  <w:footnote w:id="14">
    <w:p w:rsidR="00F07C0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J. Assaraf [za:] Ibidem, s. 8.</w:t>
      </w:r>
    </w:p>
  </w:footnote>
  <w:footnote w:id="15">
    <w:p w:rsidR="00F07C0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J. Vitale [za:] Ibidem, s. 10.</w:t>
      </w:r>
    </w:p>
  </w:footnote>
  <w:footnote w:id="16">
    <w:p w:rsidR="00F07C0B" w:rsidRDefault="00F07C0B" w:rsidP="00D16971">
      <w:pPr>
        <w:pStyle w:val="Tekstprzypisudolnego"/>
      </w:pPr>
      <w:r>
        <w:rPr>
          <w:rStyle w:val="Odwoanieprzypisudolnego"/>
        </w:rPr>
        <w:footnoteRef/>
      </w:r>
      <w:r>
        <w:t xml:space="preserve"> B. Tracy, </w:t>
      </w:r>
      <w:r>
        <w:rPr>
          <w:i/>
        </w:rPr>
        <w:t xml:space="preserve">Maksimum osiągnięć, </w:t>
      </w:r>
      <w:r>
        <w:t>Wyd. Muza SA, Warszawa 2012, s. 91.</w:t>
      </w:r>
    </w:p>
  </w:footnote>
  <w:footnote w:id="17">
    <w:p w:rsidR="00F07C0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B. Tracy, </w:t>
      </w:r>
      <w:r>
        <w:rPr>
          <w:i/>
        </w:rPr>
        <w:t xml:space="preserve">Myśl inaczej – zmień swoje życie, </w:t>
      </w:r>
      <w:r>
        <w:t>Wyd. Muza SA, Warszawa 2008, s. 30-31.</w:t>
      </w:r>
    </w:p>
  </w:footnote>
  <w:footnote w:id="18">
    <w:p w:rsidR="00F07C0B" w:rsidRPr="00D821D3" w:rsidRDefault="00F07C0B" w:rsidP="00D005F3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J. Hajduk, </w:t>
      </w:r>
      <w:r>
        <w:rPr>
          <w:i/>
        </w:rPr>
        <w:t xml:space="preserve">Pozytywne myślenie…, </w:t>
      </w:r>
      <w:r>
        <w:t xml:space="preserve">op. cit. </w:t>
      </w:r>
    </w:p>
  </w:footnote>
  <w:footnote w:id="19">
    <w:p w:rsidR="00F07C0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R. Byrne</w:t>
      </w:r>
      <w:r w:rsidRPr="00A77E26">
        <w:rPr>
          <w:i/>
        </w:rPr>
        <w:t>, Sekret</w:t>
      </w:r>
      <w:r>
        <w:t>, op. cit., s. 29-31.</w:t>
      </w:r>
    </w:p>
  </w:footnote>
  <w:footnote w:id="20">
    <w:p w:rsidR="00F07C0B" w:rsidRDefault="00F07C0B" w:rsidP="00D82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8162A">
        <w:t xml:space="preserve">N. Hill, </w:t>
      </w:r>
      <w:r w:rsidR="00D8162A">
        <w:rPr>
          <w:i/>
        </w:rPr>
        <w:t xml:space="preserve">Klucze do sukcesu, </w:t>
      </w:r>
      <w:r w:rsidR="00D8162A">
        <w:t>Wyd. Studio Emka, Warszawa 1998</w:t>
      </w:r>
      <w:r>
        <w:t>, s. 39.</w:t>
      </w:r>
    </w:p>
  </w:footnote>
  <w:footnote w:id="21">
    <w:p w:rsidR="00F07C0B" w:rsidRPr="007F1D11" w:rsidRDefault="00F07C0B" w:rsidP="00D16971">
      <w:pPr>
        <w:pStyle w:val="Tekstprzypisudolnego"/>
      </w:pPr>
      <w:r>
        <w:rPr>
          <w:rStyle w:val="Odwoanieprzypisudolnego"/>
        </w:rPr>
        <w:footnoteRef/>
      </w:r>
      <w:r>
        <w:t xml:space="preserve"> B. Tracy, </w:t>
      </w:r>
      <w:r>
        <w:rPr>
          <w:i/>
        </w:rPr>
        <w:t xml:space="preserve">Myśl inaczej…, </w:t>
      </w:r>
      <w:r>
        <w:t>op. cit., s. 30-31.</w:t>
      </w:r>
    </w:p>
  </w:footnote>
  <w:footnote w:id="22">
    <w:p w:rsidR="00F07C0B" w:rsidRDefault="00F07C0B" w:rsidP="00D005F3">
      <w:pPr>
        <w:pStyle w:val="Tekstprzypisudolnego"/>
      </w:pPr>
      <w:r>
        <w:rPr>
          <w:rStyle w:val="Odwoanieprzypisudolnego"/>
        </w:rPr>
        <w:footnoteRef/>
      </w:r>
      <w:r>
        <w:t xml:space="preserve"> K. P. Łasica, </w:t>
      </w:r>
      <w:r w:rsidRPr="006F7848">
        <w:rPr>
          <w:i/>
        </w:rPr>
        <w:t>Pociąg do sukcesu</w:t>
      </w:r>
      <w:r>
        <w:t>, Wyd. Złote Myśli, Gliwice 2009, s. 17.</w:t>
      </w:r>
    </w:p>
  </w:footnote>
  <w:footnote w:id="23">
    <w:p w:rsidR="00F07C0B" w:rsidRDefault="00F07C0B" w:rsidP="00D821D3">
      <w:pPr>
        <w:pStyle w:val="Tekstprzypisudolnego"/>
      </w:pPr>
      <w:r>
        <w:rPr>
          <w:rStyle w:val="Odwoanieprzypisudolnego"/>
        </w:rPr>
        <w:footnoteRef/>
      </w:r>
      <w:r>
        <w:t xml:space="preserve"> G. Scheich, </w:t>
      </w:r>
      <w:r w:rsidRPr="002A7EE6">
        <w:rPr>
          <w:i/>
        </w:rPr>
        <w:t>Pozytywne myślenie. Czy może szkodzić?”</w:t>
      </w:r>
      <w:r>
        <w:t>, Gdańskie Wydawnictwo Psychologiczne, Gdańsk 2000, s. 14.</w:t>
      </w:r>
    </w:p>
  </w:footnote>
  <w:footnote w:id="24">
    <w:p w:rsidR="00F07C0B" w:rsidRPr="007557F0" w:rsidRDefault="00F07C0B" w:rsidP="00D821D3">
      <w:pPr>
        <w:pStyle w:val="Tekstprzypisudolnego"/>
      </w:pPr>
      <w:r>
        <w:rPr>
          <w:rStyle w:val="Odwoanieprzypisudolnego"/>
        </w:rPr>
        <w:footnoteRef/>
      </w:r>
      <w:r>
        <w:t xml:space="preserve"> A. Posacki, </w:t>
      </w:r>
      <w:r>
        <w:rPr>
          <w:i/>
        </w:rPr>
        <w:t xml:space="preserve">Szkody pozytywnego myślenia </w:t>
      </w:r>
      <w:r w:rsidRPr="007557F0">
        <w:t>[w:] http://www.zwodzenie.pl/articles.php?article_id=6 (2</w:t>
      </w:r>
      <w:r>
        <w:t>8</w:t>
      </w:r>
      <w:r w:rsidRPr="007557F0">
        <w:t>.11.2012)</w:t>
      </w:r>
      <w:r>
        <w:t>.</w:t>
      </w:r>
    </w:p>
  </w:footnote>
  <w:footnote w:id="25">
    <w:p w:rsidR="00F07C0B" w:rsidRPr="002219CB" w:rsidRDefault="00F07C0B" w:rsidP="001725CF">
      <w:pPr>
        <w:pStyle w:val="Tekstprzypisudolnego"/>
      </w:pPr>
      <w:r>
        <w:rPr>
          <w:rStyle w:val="Odwoanieprzypisudolnego"/>
        </w:rPr>
        <w:footnoteRef/>
      </w:r>
      <w:r>
        <w:t xml:space="preserve">A. Czapczyńska, </w:t>
      </w:r>
      <w:r>
        <w:rPr>
          <w:i/>
        </w:rPr>
        <w:t xml:space="preserve">= długie i zdrowe życie! </w:t>
      </w:r>
      <w:r>
        <w:t xml:space="preserve">[w:] </w:t>
      </w:r>
      <w:r w:rsidRPr="002219CB">
        <w:t>http://kobiecyporadnik.pl/kat,1026341,title</w:t>
      </w:r>
      <w:r w:rsidRPr="00B4309C">
        <w:t>,</w:t>
      </w:r>
      <w:r>
        <w:t xml:space="preserve"> </w:t>
      </w:r>
      <w:r w:rsidRPr="00B4309C">
        <w:t>Pozytywne-myslenie-dlugie-i-zdrowe-zycie,wid,14958081,nasz_temat.html?smjtticaid=6f9e9</w:t>
      </w:r>
      <w:r>
        <w:t xml:space="preserve"> </w:t>
      </w:r>
      <w:r w:rsidRPr="007557F0">
        <w:t>(2</w:t>
      </w:r>
      <w:r>
        <w:t>8</w:t>
      </w:r>
      <w:r w:rsidRPr="007557F0">
        <w:t>.11.2012)</w:t>
      </w:r>
      <w:r>
        <w:t>.</w:t>
      </w:r>
    </w:p>
  </w:footnote>
  <w:footnote w:id="26">
    <w:p w:rsidR="00F07C0B" w:rsidRPr="00D53C9A" w:rsidRDefault="00F07C0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53C9A">
        <w:rPr>
          <w:lang w:val="en-US"/>
        </w:rPr>
        <w:t xml:space="preserve"> K.A. Matt, K. Rai</w:t>
      </w:r>
      <w:r>
        <w:rPr>
          <w:lang w:val="en-US"/>
        </w:rPr>
        <w:t xml:space="preserve">kkonen, K. Sutton-Tyrell, L.H. Kuller, </w:t>
      </w:r>
      <w:r>
        <w:rPr>
          <w:i/>
          <w:lang w:val="en-US"/>
        </w:rPr>
        <w:t xml:space="preserve">Optimistic attitudes protect against progression of carotid atherosclerosis in health middle-aged women, </w:t>
      </w:r>
      <w:r>
        <w:rPr>
          <w:lang w:val="en-US"/>
        </w:rPr>
        <w:t>Psychosomatic Medicine, nr 66</w:t>
      </w:r>
      <w:r w:rsidR="00366C57">
        <w:rPr>
          <w:lang w:val="en-US"/>
        </w:rPr>
        <w:t>, 2004</w:t>
      </w:r>
      <w:r>
        <w:rPr>
          <w:lang w:val="en-US"/>
        </w:rPr>
        <w:t>, s. 640-644.</w:t>
      </w:r>
    </w:p>
  </w:footnote>
  <w:footnote w:id="27">
    <w:p w:rsidR="00F07C0B" w:rsidRPr="00D53C9A" w:rsidRDefault="00F07C0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53C9A">
        <w:rPr>
          <w:lang w:val="en-US"/>
        </w:rPr>
        <w:t xml:space="preserve"> S. R. B</w:t>
      </w:r>
      <w:r>
        <w:rPr>
          <w:lang w:val="en-US"/>
        </w:rPr>
        <w:t xml:space="preserve">aker. </w:t>
      </w:r>
      <w:r>
        <w:rPr>
          <w:i/>
          <w:lang w:val="en-US"/>
        </w:rPr>
        <w:t xml:space="preserve">Dispositional optimism and health status, symptoms and behaviours: Assessing idiothetic relationships using a prospective daily diary approach, </w:t>
      </w:r>
      <w:r>
        <w:rPr>
          <w:lang w:val="en-US"/>
        </w:rPr>
        <w:t>Psychology&amp;Health, nr 22(4)</w:t>
      </w:r>
      <w:r w:rsidR="00366C57">
        <w:rPr>
          <w:lang w:val="en-US"/>
        </w:rPr>
        <w:t>, 2007</w:t>
      </w:r>
      <w:r>
        <w:rPr>
          <w:lang w:val="en-US"/>
        </w:rPr>
        <w:t>, s. 431-455.</w:t>
      </w:r>
    </w:p>
  </w:footnote>
  <w:footnote w:id="28">
    <w:p w:rsidR="00F07C0B" w:rsidRPr="00D53C9A" w:rsidRDefault="00F07C0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53C9A">
        <w:rPr>
          <w:lang w:val="en-US"/>
        </w:rPr>
        <w:t xml:space="preserve"> S.C. Segerstorm, </w:t>
      </w:r>
      <w:r w:rsidRPr="00D53C9A">
        <w:rPr>
          <w:i/>
          <w:lang w:val="en-US"/>
        </w:rPr>
        <w:t>How d</w:t>
      </w:r>
      <w:r>
        <w:rPr>
          <w:i/>
          <w:lang w:val="en-US"/>
        </w:rPr>
        <w:t xml:space="preserve">oes Optimism Suppress Immunity? Evaluation of Three Affective Pathways, </w:t>
      </w:r>
      <w:r>
        <w:rPr>
          <w:lang w:val="en-US"/>
        </w:rPr>
        <w:t>Health Psychology, 25(5)</w:t>
      </w:r>
      <w:r w:rsidR="00366C57">
        <w:rPr>
          <w:lang w:val="en-US"/>
        </w:rPr>
        <w:t>, 2006</w:t>
      </w:r>
      <w:r>
        <w:rPr>
          <w:lang w:val="en-US"/>
        </w:rPr>
        <w:t>, s. 653-567.</w:t>
      </w:r>
    </w:p>
  </w:footnote>
  <w:footnote w:id="29">
    <w:p w:rsidR="00F07C0B" w:rsidRPr="002219CB" w:rsidRDefault="00F07C0B" w:rsidP="00733090">
      <w:pPr>
        <w:pStyle w:val="literatura"/>
      </w:pPr>
      <w:r>
        <w:rPr>
          <w:rStyle w:val="Odwoanieprzypisudolnego"/>
        </w:rPr>
        <w:footnoteRef/>
      </w:r>
      <w:r>
        <w:t xml:space="preserve"> I. Majewska-Opiełka, </w:t>
      </w:r>
      <w:r w:rsidRPr="002219CB">
        <w:rPr>
          <w:i/>
        </w:rPr>
        <w:t>Ciężka choroba: pozytywne myślenie pomaga</w:t>
      </w:r>
      <w:r>
        <w:rPr>
          <w:i/>
        </w:rPr>
        <w:t xml:space="preserve">, </w:t>
      </w:r>
      <w:r>
        <w:t xml:space="preserve">[w:] </w:t>
      </w:r>
      <w:r w:rsidRPr="002219CB">
        <w:t>http</w:t>
      </w:r>
      <w:proofErr w:type="gramStart"/>
      <w:r w:rsidRPr="002219CB">
        <w:t>://www</w:t>
      </w:r>
      <w:proofErr w:type="gramEnd"/>
      <w:r w:rsidRPr="002219CB">
        <w:t>.</w:t>
      </w:r>
      <w:proofErr w:type="gramStart"/>
      <w:r w:rsidRPr="002219CB">
        <w:t>zdrowie</w:t>
      </w:r>
      <w:proofErr w:type="gramEnd"/>
      <w:r w:rsidRPr="002219CB">
        <w:t>.</w:t>
      </w:r>
      <w:proofErr w:type="gramStart"/>
      <w:r w:rsidRPr="002219CB">
        <w:t>senior</w:t>
      </w:r>
      <w:proofErr w:type="gramEnd"/>
      <w:r w:rsidRPr="002219CB">
        <w:t>.pl</w:t>
      </w:r>
      <w:proofErr w:type="gramStart"/>
      <w:r w:rsidRPr="002219CB">
        <w:t>/</w:t>
      </w:r>
      <w:r>
        <w:t xml:space="preserve"> </w:t>
      </w:r>
      <w:r w:rsidRPr="002219CB">
        <w:t>75,0,Ciezka-choroba-pozytywne-myslenie-pomaga</w:t>
      </w:r>
      <w:proofErr w:type="gramEnd"/>
      <w:r w:rsidRPr="002219CB">
        <w:t>,15264.</w:t>
      </w:r>
      <w:proofErr w:type="gramStart"/>
      <w:r w:rsidRPr="002219CB">
        <w:t>html</w:t>
      </w:r>
      <w:proofErr w:type="gramEnd"/>
      <w:r>
        <w:t xml:space="preserve"> </w:t>
      </w:r>
      <w:r w:rsidRPr="007557F0">
        <w:t>(2</w:t>
      </w:r>
      <w:r>
        <w:t>9</w:t>
      </w:r>
      <w:r w:rsidRPr="007557F0">
        <w:t>.11.2012)</w:t>
      </w:r>
      <w:r>
        <w:t>.</w:t>
      </w:r>
    </w:p>
  </w:footnote>
  <w:footnote w:id="30">
    <w:p w:rsidR="00F07C0B" w:rsidRPr="002B3417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M. Kochanowska, </w:t>
      </w:r>
      <w:r>
        <w:rPr>
          <w:i/>
        </w:rPr>
        <w:t xml:space="preserve">Biologia stresu </w:t>
      </w:r>
      <w:r>
        <w:t xml:space="preserve">[w:] </w:t>
      </w:r>
      <w:r w:rsidRPr="002B3417">
        <w:t>http://neuroskoki.info/biologia-stresu/</w:t>
      </w:r>
      <w:r>
        <w:t xml:space="preserve">  </w:t>
      </w:r>
      <w:r w:rsidRPr="007557F0">
        <w:t>(2</w:t>
      </w:r>
      <w:r>
        <w:t>9</w:t>
      </w:r>
      <w:r w:rsidRPr="007557F0">
        <w:t>.11.2012)</w:t>
      </w:r>
      <w:r>
        <w:t>.</w:t>
      </w:r>
    </w:p>
  </w:footnote>
  <w:footnote w:id="31">
    <w:p w:rsidR="00F07C0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A. Czapczyńska, </w:t>
      </w:r>
      <w:r>
        <w:rPr>
          <w:i/>
        </w:rPr>
        <w:t xml:space="preserve">Pozytywne myślenie = długie i zdrowe życie! </w:t>
      </w:r>
      <w:r>
        <w:t xml:space="preserve">[w:] </w:t>
      </w:r>
      <w:r w:rsidRPr="002219CB">
        <w:t>http://kobiecyporadnik.pl/kat,1026341,title</w:t>
      </w:r>
      <w:r w:rsidRPr="00B4309C">
        <w:t>,</w:t>
      </w:r>
      <w:r>
        <w:t xml:space="preserve"> </w:t>
      </w:r>
      <w:r w:rsidRPr="00B4309C">
        <w:t>Pozytywne-myslenie-dlugie-i-zdrowe-zycie,wid,14958081,nasz_temat.html?smjtticaid=6f9e9</w:t>
      </w:r>
      <w:r>
        <w:t xml:space="preserve">  </w:t>
      </w:r>
      <w:r w:rsidRPr="007557F0">
        <w:t>(2</w:t>
      </w:r>
      <w:r>
        <w:t>9</w:t>
      </w:r>
      <w:r w:rsidRPr="007557F0">
        <w:t>.11.2012)</w:t>
      </w:r>
      <w:r>
        <w:t>.</w:t>
      </w:r>
    </w:p>
  </w:footnote>
  <w:footnote w:id="32">
    <w:p w:rsidR="00F07C0B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N. Ogińska-Bulik, </w:t>
      </w:r>
      <w:r>
        <w:rPr>
          <w:i/>
        </w:rPr>
        <w:t xml:space="preserve">Stres zawodowy w zawodach usług społecznych. Źródła – konsekwencje – zapobieganie, </w:t>
      </w:r>
      <w:r>
        <w:t>Wyd. Difin, Warszawa 2006, s. 25.</w:t>
      </w:r>
    </w:p>
  </w:footnote>
  <w:footnote w:id="33">
    <w:p w:rsidR="00F07C0B" w:rsidRPr="00CC3382" w:rsidRDefault="00F07C0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C3382">
        <w:rPr>
          <w:lang w:val="en-US"/>
        </w:rPr>
        <w:t>A.L. Dixon, S.</w:t>
      </w:r>
      <w:r>
        <w:rPr>
          <w:lang w:val="en-US"/>
        </w:rPr>
        <w:t>M.B.</w:t>
      </w:r>
      <w:r w:rsidRPr="00CC3382">
        <w:rPr>
          <w:lang w:val="en-US"/>
        </w:rPr>
        <w:t xml:space="preserve"> Schertzer, </w:t>
      </w:r>
      <w:r>
        <w:rPr>
          <w:i/>
          <w:lang w:val="en-US"/>
        </w:rPr>
        <w:t>Bouncing back: How salesperson optimism and self-efficacy influence attributions and behaviors following failure. Journal of Personal Selling&amp;Sales Management</w:t>
      </w:r>
      <w:r>
        <w:rPr>
          <w:lang w:val="en-US"/>
        </w:rPr>
        <w:t>, nr 4,</w:t>
      </w:r>
      <w:r>
        <w:rPr>
          <w:i/>
          <w:lang w:val="en-US"/>
        </w:rPr>
        <w:t xml:space="preserve"> </w:t>
      </w:r>
      <w:r w:rsidRPr="00CC3382">
        <w:rPr>
          <w:lang w:val="en-US"/>
        </w:rPr>
        <w:t>2005</w:t>
      </w:r>
      <w:r>
        <w:rPr>
          <w:lang w:val="en-US"/>
        </w:rPr>
        <w:t>, s. 361-369.</w:t>
      </w:r>
    </w:p>
  </w:footnote>
  <w:footnote w:id="34">
    <w:p w:rsidR="00F07C0B" w:rsidRPr="005E07E6" w:rsidRDefault="00F07C0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E07E6">
        <w:rPr>
          <w:lang w:val="en-US"/>
        </w:rPr>
        <w:t xml:space="preserve"> N. Ogińska-Bulik, </w:t>
      </w:r>
      <w:r w:rsidRPr="005E07E6">
        <w:rPr>
          <w:i/>
          <w:lang w:val="en-US"/>
        </w:rPr>
        <w:t xml:space="preserve">Stres zawodowy…, </w:t>
      </w:r>
      <w:r w:rsidRPr="005E07E6">
        <w:rPr>
          <w:lang w:val="en-US"/>
        </w:rPr>
        <w:t>op. cit., s. 26.</w:t>
      </w:r>
    </w:p>
  </w:footnote>
  <w:footnote w:id="35">
    <w:p w:rsidR="00F07C0B" w:rsidRPr="00CC3382" w:rsidRDefault="00F07C0B">
      <w:pPr>
        <w:pStyle w:val="Tekstprzypisudolnego"/>
      </w:pPr>
      <w:r>
        <w:rPr>
          <w:rStyle w:val="Odwoanieprzypisudolnego"/>
        </w:rPr>
        <w:footnoteRef/>
      </w:r>
      <w:r w:rsidRPr="00CC3382">
        <w:t xml:space="preserve"> A. Czerw, </w:t>
      </w:r>
      <w:r w:rsidRPr="00CC3382">
        <w:rPr>
          <w:i/>
        </w:rPr>
        <w:t>Pora na n</w:t>
      </w:r>
      <w:r>
        <w:rPr>
          <w:i/>
        </w:rPr>
        <w:t xml:space="preserve">owatora, czyli znaczenie kreatywnego myślenia i pozytywnych emocji dla innowacyjności firmy, </w:t>
      </w:r>
      <w:r>
        <w:t>Personel i Zarządzanie, nr 10, s. 36-38.</w:t>
      </w:r>
    </w:p>
  </w:footnote>
  <w:footnote w:id="36">
    <w:p w:rsidR="00F07C0B" w:rsidRPr="00CC3382" w:rsidRDefault="00F07C0B">
      <w:pPr>
        <w:pStyle w:val="Tekstprzypisudolnego"/>
      </w:pPr>
      <w:r>
        <w:rPr>
          <w:rStyle w:val="Odwoanieprzypisudolnego"/>
        </w:rPr>
        <w:footnoteRef/>
      </w:r>
      <w:r w:rsidRPr="00CC3382">
        <w:t xml:space="preserve">F. Alberoni, </w:t>
      </w:r>
      <w:r w:rsidRPr="00CC3382">
        <w:rPr>
          <w:i/>
        </w:rPr>
        <w:t xml:space="preserve">Optymizm, </w:t>
      </w:r>
      <w:r w:rsidRPr="00CC3382">
        <w:t>Wyd.</w:t>
      </w:r>
      <w:r>
        <w:t xml:space="preserve"> Książka i Wiedza,</w:t>
      </w:r>
      <w:r>
        <w:rPr>
          <w:i/>
        </w:rPr>
        <w:t xml:space="preserve"> </w:t>
      </w:r>
      <w:r w:rsidRPr="00CC3382">
        <w:t>W</w:t>
      </w:r>
      <w:r>
        <w:t xml:space="preserve">arszawa 1997, s. 69. </w:t>
      </w:r>
    </w:p>
  </w:footnote>
  <w:footnote w:id="37">
    <w:p w:rsidR="00F07C0B" w:rsidRPr="00CC3382" w:rsidRDefault="00F07C0B">
      <w:pPr>
        <w:pStyle w:val="Tekstprzypisudolnego"/>
      </w:pPr>
      <w:r>
        <w:rPr>
          <w:rStyle w:val="Odwoanieprzypisudolnego"/>
        </w:rPr>
        <w:footnoteRef/>
      </w:r>
      <w:r w:rsidRPr="00CC3382">
        <w:t xml:space="preserve"> </w:t>
      </w:r>
      <w:r>
        <w:t>Ibidem, s. 36</w:t>
      </w:r>
      <w:r w:rsidRPr="00CC3382">
        <w:t>.</w:t>
      </w:r>
    </w:p>
  </w:footnote>
  <w:footnote w:id="38">
    <w:p w:rsidR="00F07C0B" w:rsidRPr="005E07E6" w:rsidRDefault="00F07C0B">
      <w:pPr>
        <w:pStyle w:val="Tekstprzypisudolnego"/>
      </w:pPr>
      <w:r>
        <w:rPr>
          <w:rStyle w:val="Odwoanieprzypisudolnego"/>
        </w:rPr>
        <w:footnoteRef/>
      </w:r>
      <w:r w:rsidRPr="005E07E6">
        <w:t xml:space="preserve"> Ibidem, s. 37.</w:t>
      </w:r>
    </w:p>
  </w:footnote>
  <w:footnote w:id="39">
    <w:p w:rsidR="00F07C0B" w:rsidRPr="00CC3382" w:rsidRDefault="00F07C0B">
      <w:pPr>
        <w:pStyle w:val="Tekstprzypisudolnego"/>
      </w:pPr>
      <w:r>
        <w:rPr>
          <w:rStyle w:val="Odwoanieprzypisudolnego"/>
        </w:rPr>
        <w:footnoteRef/>
      </w:r>
      <w:r>
        <w:t xml:space="preserve"> B. Kożusznik, </w:t>
      </w:r>
      <w:r>
        <w:rPr>
          <w:i/>
        </w:rPr>
        <w:t xml:space="preserve">Zachowanie człowieka w organizacji, </w:t>
      </w:r>
      <w:r>
        <w:t>PWE, Warszawa 2011, s. 144-145.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96B"/>
    <w:multiLevelType w:val="hybridMultilevel"/>
    <w:tmpl w:val="BCA211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220C6"/>
    <w:multiLevelType w:val="hybridMultilevel"/>
    <w:tmpl w:val="0FA4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A1A96"/>
    <w:multiLevelType w:val="hybridMultilevel"/>
    <w:tmpl w:val="413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D16DD"/>
    <w:multiLevelType w:val="hybridMultilevel"/>
    <w:tmpl w:val="B0BA7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13C4F"/>
    <w:multiLevelType w:val="hybridMultilevel"/>
    <w:tmpl w:val="AF3AE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10A5B"/>
    <w:multiLevelType w:val="hybridMultilevel"/>
    <w:tmpl w:val="E2C07118"/>
    <w:lvl w:ilvl="0" w:tplc="83248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857C4"/>
    <w:multiLevelType w:val="hybridMultilevel"/>
    <w:tmpl w:val="8D58EA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37C"/>
    <w:rsid w:val="00056A0A"/>
    <w:rsid w:val="000902CD"/>
    <w:rsid w:val="0009537C"/>
    <w:rsid w:val="00096F06"/>
    <w:rsid w:val="000A0A04"/>
    <w:rsid w:val="000B5EE3"/>
    <w:rsid w:val="000F1820"/>
    <w:rsid w:val="00117BAD"/>
    <w:rsid w:val="00122F9B"/>
    <w:rsid w:val="00150FBA"/>
    <w:rsid w:val="001725CF"/>
    <w:rsid w:val="0019026A"/>
    <w:rsid w:val="001F5790"/>
    <w:rsid w:val="00205E45"/>
    <w:rsid w:val="00207033"/>
    <w:rsid w:val="002219CB"/>
    <w:rsid w:val="002265CD"/>
    <w:rsid w:val="00251272"/>
    <w:rsid w:val="002A7EE6"/>
    <w:rsid w:val="002B3417"/>
    <w:rsid w:val="002F4A28"/>
    <w:rsid w:val="00332226"/>
    <w:rsid w:val="00366C57"/>
    <w:rsid w:val="003707EA"/>
    <w:rsid w:val="003841AD"/>
    <w:rsid w:val="00385185"/>
    <w:rsid w:val="003D0575"/>
    <w:rsid w:val="003E4EAE"/>
    <w:rsid w:val="00410E3F"/>
    <w:rsid w:val="00440648"/>
    <w:rsid w:val="00447D5A"/>
    <w:rsid w:val="00464DC9"/>
    <w:rsid w:val="00480C5A"/>
    <w:rsid w:val="004962C4"/>
    <w:rsid w:val="004D0B99"/>
    <w:rsid w:val="00571A40"/>
    <w:rsid w:val="00580BE7"/>
    <w:rsid w:val="00593ABB"/>
    <w:rsid w:val="005A2AA8"/>
    <w:rsid w:val="005C7086"/>
    <w:rsid w:val="005E07E6"/>
    <w:rsid w:val="00606865"/>
    <w:rsid w:val="00611C27"/>
    <w:rsid w:val="00612FE5"/>
    <w:rsid w:val="00647E17"/>
    <w:rsid w:val="00660C91"/>
    <w:rsid w:val="00733090"/>
    <w:rsid w:val="007360AD"/>
    <w:rsid w:val="007557F0"/>
    <w:rsid w:val="00763E47"/>
    <w:rsid w:val="00785653"/>
    <w:rsid w:val="007F0CE2"/>
    <w:rsid w:val="007F4F55"/>
    <w:rsid w:val="00814741"/>
    <w:rsid w:val="00831A77"/>
    <w:rsid w:val="008459E0"/>
    <w:rsid w:val="00864E1D"/>
    <w:rsid w:val="008A0CC5"/>
    <w:rsid w:val="008E1C6B"/>
    <w:rsid w:val="0095686E"/>
    <w:rsid w:val="00965016"/>
    <w:rsid w:val="00965466"/>
    <w:rsid w:val="00981EB4"/>
    <w:rsid w:val="009833C0"/>
    <w:rsid w:val="00985AD6"/>
    <w:rsid w:val="009A527E"/>
    <w:rsid w:val="009B19FA"/>
    <w:rsid w:val="00A15981"/>
    <w:rsid w:val="00A32528"/>
    <w:rsid w:val="00A77E26"/>
    <w:rsid w:val="00A86002"/>
    <w:rsid w:val="00A8609F"/>
    <w:rsid w:val="00A911E6"/>
    <w:rsid w:val="00A937EF"/>
    <w:rsid w:val="00A96D48"/>
    <w:rsid w:val="00AA5E0B"/>
    <w:rsid w:val="00AF705E"/>
    <w:rsid w:val="00B02F0E"/>
    <w:rsid w:val="00B04177"/>
    <w:rsid w:val="00B210C1"/>
    <w:rsid w:val="00B32F93"/>
    <w:rsid w:val="00B4309C"/>
    <w:rsid w:val="00B45EE5"/>
    <w:rsid w:val="00B9579F"/>
    <w:rsid w:val="00BB5A7F"/>
    <w:rsid w:val="00BD1F5B"/>
    <w:rsid w:val="00BD59DC"/>
    <w:rsid w:val="00BF66C4"/>
    <w:rsid w:val="00C05C63"/>
    <w:rsid w:val="00C16F85"/>
    <w:rsid w:val="00C31DDA"/>
    <w:rsid w:val="00C40986"/>
    <w:rsid w:val="00C7688B"/>
    <w:rsid w:val="00C90513"/>
    <w:rsid w:val="00C938FB"/>
    <w:rsid w:val="00CC3382"/>
    <w:rsid w:val="00D005F3"/>
    <w:rsid w:val="00D11B83"/>
    <w:rsid w:val="00D16971"/>
    <w:rsid w:val="00D327EB"/>
    <w:rsid w:val="00D41860"/>
    <w:rsid w:val="00D53C9A"/>
    <w:rsid w:val="00D8162A"/>
    <w:rsid w:val="00D821D3"/>
    <w:rsid w:val="00DA406D"/>
    <w:rsid w:val="00DD4A1D"/>
    <w:rsid w:val="00E220F7"/>
    <w:rsid w:val="00E24FA3"/>
    <w:rsid w:val="00E33F2A"/>
    <w:rsid w:val="00E6199C"/>
    <w:rsid w:val="00EA3E02"/>
    <w:rsid w:val="00EB2304"/>
    <w:rsid w:val="00EB268B"/>
    <w:rsid w:val="00EB3AE5"/>
    <w:rsid w:val="00EC4DC5"/>
    <w:rsid w:val="00EF181E"/>
    <w:rsid w:val="00F07C0B"/>
    <w:rsid w:val="00F10731"/>
    <w:rsid w:val="00F26446"/>
    <w:rsid w:val="00F32F3C"/>
    <w:rsid w:val="00F34509"/>
    <w:rsid w:val="00F40A81"/>
    <w:rsid w:val="00F45B41"/>
    <w:rsid w:val="00F6498B"/>
    <w:rsid w:val="00F96917"/>
    <w:rsid w:val="00FC6729"/>
    <w:rsid w:val="00FD23B8"/>
    <w:rsid w:val="00FE6CD3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1AD"/>
    <w:pPr>
      <w:spacing w:after="0" w:line="360" w:lineRule="auto"/>
      <w:jc w:val="both"/>
    </w:pPr>
    <w:rPr>
      <w:rFonts w:ascii="Times New Roman" w:hAnsi="Times New Roman" w:cs="Mang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E02"/>
    <w:pPr>
      <w:keepNext/>
      <w:spacing w:after="360"/>
      <w:jc w:val="left"/>
      <w:outlineLvl w:val="0"/>
    </w:pPr>
    <w:rPr>
      <w:rFonts w:eastAsiaTheme="majorEastAsia" w:cstheme="majorBidi"/>
      <w:b/>
      <w:kern w:val="3"/>
      <w:sz w:val="28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3841AD"/>
    <w:pPr>
      <w:keepNext/>
      <w:spacing w:before="480" w:after="360"/>
      <w:outlineLvl w:val="1"/>
    </w:pPr>
    <w:rPr>
      <w:rFonts w:eastAsia="Lucida Sans Unicode"/>
      <w:b/>
      <w:kern w:val="3"/>
      <w:sz w:val="28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aliases w:val="Literatura,Źródło"/>
    <w:basedOn w:val="Normalny"/>
    <w:next w:val="Normalny"/>
    <w:link w:val="Nagwek4Znak"/>
    <w:uiPriority w:val="9"/>
    <w:unhideWhenUsed/>
    <w:qFormat/>
    <w:rsid w:val="003841AD"/>
    <w:pPr>
      <w:keepNext/>
      <w:keepLines/>
      <w:spacing w:line="240" w:lineRule="auto"/>
      <w:outlineLvl w:val="3"/>
    </w:pPr>
    <w:rPr>
      <w:rFonts w:eastAsiaTheme="majorEastAsia" w:cstheme="majorBidi"/>
      <w:bCs/>
      <w:iCs/>
      <w:kern w:val="3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3841AD"/>
    <w:pPr>
      <w:spacing w:before="240" w:after="120"/>
    </w:pPr>
    <w:rPr>
      <w:b/>
    </w:rPr>
  </w:style>
  <w:style w:type="paragraph" w:customStyle="1" w:styleId="literatura">
    <w:name w:val="literatura"/>
    <w:basedOn w:val="Normalny"/>
    <w:qFormat/>
    <w:rsid w:val="003841AD"/>
    <w:pPr>
      <w:spacing w:line="240" w:lineRule="auto"/>
    </w:pPr>
    <w:rPr>
      <w:sz w:val="20"/>
    </w:rPr>
  </w:style>
  <w:style w:type="character" w:customStyle="1" w:styleId="Nagwek1Znak">
    <w:name w:val="Nagłówek 1 Znak"/>
    <w:basedOn w:val="Domylnaczcionkaakapitu"/>
    <w:link w:val="Nagwek1"/>
    <w:rsid w:val="00EA3E02"/>
    <w:rPr>
      <w:rFonts w:ascii="Times New Roman" w:eastAsiaTheme="majorEastAsia" w:hAnsi="Times New Roman" w:cstheme="majorBidi"/>
      <w:b/>
      <w:kern w:val="3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3841AD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1AD"/>
    <w:rPr>
      <w:rFonts w:ascii="Times New Roman" w:eastAsiaTheme="majorEastAsia" w:hAnsi="Times New Roman" w:cstheme="majorBidi"/>
      <w:b/>
      <w:bCs/>
      <w:sz w:val="24"/>
      <w:szCs w:val="24"/>
      <w:lang w:eastAsia="pl-PL"/>
    </w:rPr>
  </w:style>
  <w:style w:type="character" w:customStyle="1" w:styleId="Nagwek4Znak">
    <w:name w:val="Nagłówek 4 Znak"/>
    <w:aliases w:val="Literatura Znak,Źródło Znak"/>
    <w:basedOn w:val="Domylnaczcionkaakapitu"/>
    <w:link w:val="Nagwek4"/>
    <w:uiPriority w:val="9"/>
    <w:rsid w:val="003841AD"/>
    <w:rPr>
      <w:rFonts w:ascii="Times New Roman" w:eastAsiaTheme="majorEastAsia" w:hAnsi="Times New Roman" w:cstheme="majorBidi"/>
      <w:bCs/>
      <w:iCs/>
      <w:kern w:val="3"/>
      <w:sz w:val="20"/>
      <w:szCs w:val="24"/>
    </w:rPr>
  </w:style>
  <w:style w:type="paragraph" w:styleId="Bezodstpw">
    <w:name w:val="No Spacing"/>
    <w:aliases w:val="rysunek,12 pkt bold,tytuł rozdzialu,Bez odstępów1"/>
    <w:basedOn w:val="Normalny"/>
    <w:uiPriority w:val="1"/>
    <w:qFormat/>
    <w:rsid w:val="003841AD"/>
    <w:pPr>
      <w:spacing w:before="240" w:after="120"/>
    </w:pPr>
    <w:rPr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0953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37C"/>
    <w:rPr>
      <w:rFonts w:ascii="Times New Roman" w:hAnsi="Times New Roman" w:cs="Mang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3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37C"/>
    <w:rPr>
      <w:rFonts w:ascii="Times New Roman" w:hAnsi="Times New Roman" w:cs="Mang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09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16971"/>
    <w:pPr>
      <w:spacing w:line="240" w:lineRule="auto"/>
    </w:pPr>
    <w:rPr>
      <w:noProof/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6971"/>
    <w:rPr>
      <w:rFonts w:ascii="Times New Roman" w:hAnsi="Times New Roman" w:cs="Mangal"/>
      <w:noProof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9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71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7557F0"/>
  </w:style>
  <w:style w:type="character" w:styleId="Hipercze">
    <w:name w:val="Hyperlink"/>
    <w:basedOn w:val="Domylnaczcionkaakapitu"/>
    <w:uiPriority w:val="99"/>
    <w:unhideWhenUsed/>
    <w:rsid w:val="007557F0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41860"/>
    <w:pPr>
      <w:spacing w:after="100"/>
    </w:pPr>
  </w:style>
  <w:style w:type="paragraph" w:styleId="NormalnyWeb">
    <w:name w:val="Normal (Web)"/>
    <w:basedOn w:val="Normalny"/>
    <w:uiPriority w:val="99"/>
    <w:semiHidden/>
    <w:unhideWhenUsed/>
    <w:rsid w:val="002B3417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2B3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yperlink" Target="http://www.zdrowie.senior.pl/75,0,Czy-wiara-moze-leczyc,522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CB6A21-7D4E-41C4-9469-FBBB9BDCDA47}" type="doc">
      <dgm:prSet loTypeId="urn:microsoft.com/office/officeart/2005/8/layout/gear1" loCatId="process" qsTypeId="urn:microsoft.com/office/officeart/2005/8/quickstyle/simple2" qsCatId="simple" csTypeId="urn:microsoft.com/office/officeart/2005/8/colors/accent0_1" csCatId="mainScheme" phldr="1"/>
      <dgm:spPr/>
    </dgm:pt>
    <dgm:pt modelId="{6EBCF72A-5294-4092-AE34-902FD26D9A26}">
      <dgm:prSet phldrT="[Tekst]"/>
      <dgm:spPr/>
      <dgm:t>
        <a:bodyPr/>
        <a:lstStyle/>
        <a:p>
          <a:r>
            <a:rPr lang="pl-PL"/>
            <a:t>Pozytywne emocje</a:t>
          </a:r>
        </a:p>
      </dgm:t>
    </dgm:pt>
    <dgm:pt modelId="{BFE93520-47A6-4F72-8C36-139EC6FEDC30}" type="parTrans" cxnId="{4930EA82-8E80-42EF-A5E6-8438F2286E26}">
      <dgm:prSet/>
      <dgm:spPr/>
      <dgm:t>
        <a:bodyPr/>
        <a:lstStyle/>
        <a:p>
          <a:endParaRPr lang="pl-PL"/>
        </a:p>
      </dgm:t>
    </dgm:pt>
    <dgm:pt modelId="{6681FB07-4D67-4462-B5D9-06DC3D66F0C5}" type="sibTrans" cxnId="{4930EA82-8E80-42EF-A5E6-8438F2286E26}">
      <dgm:prSet/>
      <dgm:spPr/>
      <dgm:t>
        <a:bodyPr/>
        <a:lstStyle/>
        <a:p>
          <a:endParaRPr lang="pl-PL"/>
        </a:p>
      </dgm:t>
    </dgm:pt>
    <dgm:pt modelId="{C5748784-25A4-4462-90F8-1E0301D7DA83}">
      <dgm:prSet phldrT="[Tekst]"/>
      <dgm:spPr/>
      <dgm:t>
        <a:bodyPr/>
        <a:lstStyle/>
        <a:p>
          <a:r>
            <a:rPr lang="pl-PL" b="1">
              <a:solidFill>
                <a:srgbClr val="FF0000"/>
              </a:solidFill>
            </a:rPr>
            <a:t>Pozytywna myśl</a:t>
          </a:r>
        </a:p>
      </dgm:t>
    </dgm:pt>
    <dgm:pt modelId="{0BFE45CF-602E-464D-810F-891FB04EF6FE}" type="parTrans" cxnId="{5942CCA2-2A50-4DF3-84F5-19D1F3C93911}">
      <dgm:prSet/>
      <dgm:spPr/>
      <dgm:t>
        <a:bodyPr/>
        <a:lstStyle/>
        <a:p>
          <a:endParaRPr lang="pl-PL"/>
        </a:p>
      </dgm:t>
    </dgm:pt>
    <dgm:pt modelId="{9E0C6178-9D26-45D0-AC4D-0403410B2A8B}" type="sibTrans" cxnId="{5942CCA2-2A50-4DF3-84F5-19D1F3C93911}">
      <dgm:prSet/>
      <dgm:spPr/>
      <dgm:t>
        <a:bodyPr/>
        <a:lstStyle/>
        <a:p>
          <a:endParaRPr lang="pl-PL"/>
        </a:p>
      </dgm:t>
    </dgm:pt>
    <dgm:pt modelId="{E75C5C1D-E033-4046-8001-BE384BA8DAA5}">
      <dgm:prSet phldrT="[Tekst]"/>
      <dgm:spPr/>
      <dgm:t>
        <a:bodyPr/>
        <a:lstStyle/>
        <a:p>
          <a:r>
            <a:rPr lang="pl-PL"/>
            <a:t>Optymizm</a:t>
          </a:r>
        </a:p>
      </dgm:t>
    </dgm:pt>
    <dgm:pt modelId="{FCFEAC9C-7BBC-421F-9296-4F2953F6DBD5}" type="sibTrans" cxnId="{53133D81-47A0-478B-BA47-882421F5E6A8}">
      <dgm:prSet/>
      <dgm:spPr/>
      <dgm:t>
        <a:bodyPr/>
        <a:lstStyle/>
        <a:p>
          <a:endParaRPr lang="pl-PL"/>
        </a:p>
      </dgm:t>
    </dgm:pt>
    <dgm:pt modelId="{105DEB5B-4DC7-401B-B6EF-7A72A02E02DF}" type="parTrans" cxnId="{53133D81-47A0-478B-BA47-882421F5E6A8}">
      <dgm:prSet/>
      <dgm:spPr/>
      <dgm:t>
        <a:bodyPr/>
        <a:lstStyle/>
        <a:p>
          <a:endParaRPr lang="pl-PL"/>
        </a:p>
      </dgm:t>
    </dgm:pt>
    <dgm:pt modelId="{31FAFEA0-0EDF-4DC0-92B9-8D8A64024380}" type="pres">
      <dgm:prSet presAssocID="{0FCB6A21-7D4E-41C4-9469-FBBB9BDCDA47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2985ABF5-7EBB-416A-9071-D5D5B5C60D8A}" type="pres">
      <dgm:prSet presAssocID="{E75C5C1D-E033-4046-8001-BE384BA8DAA5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E762A24-217F-4D5D-AECE-6BC61D4F7DAD}" type="pres">
      <dgm:prSet presAssocID="{E75C5C1D-E033-4046-8001-BE384BA8DAA5}" presName="gear1srcNode" presStyleLbl="node1" presStyleIdx="0" presStyleCnt="3"/>
      <dgm:spPr/>
      <dgm:t>
        <a:bodyPr/>
        <a:lstStyle/>
        <a:p>
          <a:endParaRPr lang="pl-PL"/>
        </a:p>
      </dgm:t>
    </dgm:pt>
    <dgm:pt modelId="{79E4A186-1B85-4392-915C-0C1A1F33089D}" type="pres">
      <dgm:prSet presAssocID="{E75C5C1D-E033-4046-8001-BE384BA8DAA5}" presName="gear1dstNode" presStyleLbl="node1" presStyleIdx="0" presStyleCnt="3"/>
      <dgm:spPr/>
      <dgm:t>
        <a:bodyPr/>
        <a:lstStyle/>
        <a:p>
          <a:endParaRPr lang="pl-PL"/>
        </a:p>
      </dgm:t>
    </dgm:pt>
    <dgm:pt modelId="{B131216E-DFC9-40AA-BAA4-B8539671628A}" type="pres">
      <dgm:prSet presAssocID="{6EBCF72A-5294-4092-AE34-902FD26D9A26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5B7483C-EDA9-4FEB-BBA4-A5D3FC79E1B5}" type="pres">
      <dgm:prSet presAssocID="{6EBCF72A-5294-4092-AE34-902FD26D9A26}" presName="gear2srcNode" presStyleLbl="node1" presStyleIdx="1" presStyleCnt="3"/>
      <dgm:spPr/>
      <dgm:t>
        <a:bodyPr/>
        <a:lstStyle/>
        <a:p>
          <a:endParaRPr lang="pl-PL"/>
        </a:p>
      </dgm:t>
    </dgm:pt>
    <dgm:pt modelId="{A1EFAC68-1B1D-4765-AEB6-BE93604D08A7}" type="pres">
      <dgm:prSet presAssocID="{6EBCF72A-5294-4092-AE34-902FD26D9A26}" presName="gear2dstNode" presStyleLbl="node1" presStyleIdx="1" presStyleCnt="3"/>
      <dgm:spPr/>
      <dgm:t>
        <a:bodyPr/>
        <a:lstStyle/>
        <a:p>
          <a:endParaRPr lang="pl-PL"/>
        </a:p>
      </dgm:t>
    </dgm:pt>
    <dgm:pt modelId="{C8A0C773-B704-4D1A-99AB-346DE96664CF}" type="pres">
      <dgm:prSet presAssocID="{C5748784-25A4-4462-90F8-1E0301D7DA83}" presName="gear3" presStyleLbl="node1" presStyleIdx="2" presStyleCnt="3"/>
      <dgm:spPr/>
      <dgm:t>
        <a:bodyPr/>
        <a:lstStyle/>
        <a:p>
          <a:endParaRPr lang="pl-PL"/>
        </a:p>
      </dgm:t>
    </dgm:pt>
    <dgm:pt modelId="{ECD8C4B1-9695-4A07-A673-9846C342385E}" type="pres">
      <dgm:prSet presAssocID="{C5748784-25A4-4462-90F8-1E0301D7DA8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D5197E4-D48F-421F-82A6-F3104FE8D970}" type="pres">
      <dgm:prSet presAssocID="{C5748784-25A4-4462-90F8-1E0301D7DA83}" presName="gear3srcNode" presStyleLbl="node1" presStyleIdx="2" presStyleCnt="3"/>
      <dgm:spPr/>
      <dgm:t>
        <a:bodyPr/>
        <a:lstStyle/>
        <a:p>
          <a:endParaRPr lang="pl-PL"/>
        </a:p>
      </dgm:t>
    </dgm:pt>
    <dgm:pt modelId="{C735BE9A-D7ED-41DB-9E9C-259B49BDFBB4}" type="pres">
      <dgm:prSet presAssocID="{C5748784-25A4-4462-90F8-1E0301D7DA83}" presName="gear3dstNode" presStyleLbl="node1" presStyleIdx="2" presStyleCnt="3"/>
      <dgm:spPr/>
      <dgm:t>
        <a:bodyPr/>
        <a:lstStyle/>
        <a:p>
          <a:endParaRPr lang="pl-PL"/>
        </a:p>
      </dgm:t>
    </dgm:pt>
    <dgm:pt modelId="{3B8C3518-9B20-46D2-A0A6-214F5557404E}" type="pres">
      <dgm:prSet presAssocID="{FCFEAC9C-7BBC-421F-9296-4F2953F6DBD5}" presName="connector1" presStyleLbl="sibTrans2D1" presStyleIdx="0" presStyleCnt="3" custAng="595640"/>
      <dgm:spPr/>
      <dgm:t>
        <a:bodyPr/>
        <a:lstStyle/>
        <a:p>
          <a:endParaRPr lang="pl-PL"/>
        </a:p>
      </dgm:t>
    </dgm:pt>
    <dgm:pt modelId="{98922162-BC71-414D-A820-B2BB8ED7C5DA}" type="pres">
      <dgm:prSet presAssocID="{6681FB07-4D67-4462-B5D9-06DC3D66F0C5}" presName="connector2" presStyleLbl="sibTrans2D1" presStyleIdx="1" presStyleCnt="3" custAng="15237764"/>
      <dgm:spPr/>
      <dgm:t>
        <a:bodyPr/>
        <a:lstStyle/>
        <a:p>
          <a:endParaRPr lang="pl-PL"/>
        </a:p>
      </dgm:t>
    </dgm:pt>
    <dgm:pt modelId="{59E30D9E-70A8-4A71-B73C-6B0C5C0152FA}" type="pres">
      <dgm:prSet presAssocID="{9E0C6178-9D26-45D0-AC4D-0403410B2A8B}" presName="connector3" presStyleLbl="sibTrans2D1" presStyleIdx="2" presStyleCnt="3" custAng="12868988"/>
      <dgm:spPr/>
      <dgm:t>
        <a:bodyPr/>
        <a:lstStyle/>
        <a:p>
          <a:endParaRPr lang="pl-PL"/>
        </a:p>
      </dgm:t>
    </dgm:pt>
  </dgm:ptLst>
  <dgm:cxnLst>
    <dgm:cxn modelId="{67DF54B5-2680-462D-9008-F8639EFEDDF4}" type="presOf" srcId="{E75C5C1D-E033-4046-8001-BE384BA8DAA5}" destId="{1E762A24-217F-4D5D-AECE-6BC61D4F7DAD}" srcOrd="1" destOrd="0" presId="urn:microsoft.com/office/officeart/2005/8/layout/gear1"/>
    <dgm:cxn modelId="{0529DB9C-67B4-4943-B4C8-3990AD6833E9}" type="presOf" srcId="{9E0C6178-9D26-45D0-AC4D-0403410B2A8B}" destId="{59E30D9E-70A8-4A71-B73C-6B0C5C0152FA}" srcOrd="0" destOrd="0" presId="urn:microsoft.com/office/officeart/2005/8/layout/gear1"/>
    <dgm:cxn modelId="{B9C07959-7105-4363-ACC8-FDBE1B1381C7}" type="presOf" srcId="{FCFEAC9C-7BBC-421F-9296-4F2953F6DBD5}" destId="{3B8C3518-9B20-46D2-A0A6-214F5557404E}" srcOrd="0" destOrd="0" presId="urn:microsoft.com/office/officeart/2005/8/layout/gear1"/>
    <dgm:cxn modelId="{72AA5FF2-EB6A-4C99-8EAB-5AE74CA035EB}" type="presOf" srcId="{0FCB6A21-7D4E-41C4-9469-FBBB9BDCDA47}" destId="{31FAFEA0-0EDF-4DC0-92B9-8D8A64024380}" srcOrd="0" destOrd="0" presId="urn:microsoft.com/office/officeart/2005/8/layout/gear1"/>
    <dgm:cxn modelId="{4A9783FD-E8D5-45E2-B675-C18B731347B6}" type="presOf" srcId="{6EBCF72A-5294-4092-AE34-902FD26D9A26}" destId="{A1EFAC68-1B1D-4765-AEB6-BE93604D08A7}" srcOrd="2" destOrd="0" presId="urn:microsoft.com/office/officeart/2005/8/layout/gear1"/>
    <dgm:cxn modelId="{7B01D54F-009E-4B47-9EB0-6D0163453A59}" type="presOf" srcId="{E75C5C1D-E033-4046-8001-BE384BA8DAA5}" destId="{2985ABF5-7EBB-416A-9071-D5D5B5C60D8A}" srcOrd="0" destOrd="0" presId="urn:microsoft.com/office/officeart/2005/8/layout/gear1"/>
    <dgm:cxn modelId="{5942CCA2-2A50-4DF3-84F5-19D1F3C93911}" srcId="{0FCB6A21-7D4E-41C4-9469-FBBB9BDCDA47}" destId="{C5748784-25A4-4462-90F8-1E0301D7DA83}" srcOrd="2" destOrd="0" parTransId="{0BFE45CF-602E-464D-810F-891FB04EF6FE}" sibTransId="{9E0C6178-9D26-45D0-AC4D-0403410B2A8B}"/>
    <dgm:cxn modelId="{EE326FBA-0C00-4053-AC0E-8F143BDC8CF7}" type="presOf" srcId="{6EBCF72A-5294-4092-AE34-902FD26D9A26}" destId="{25B7483C-EDA9-4FEB-BBA4-A5D3FC79E1B5}" srcOrd="1" destOrd="0" presId="urn:microsoft.com/office/officeart/2005/8/layout/gear1"/>
    <dgm:cxn modelId="{14973913-A89F-4C3B-B894-84598FBC5355}" type="presOf" srcId="{C5748784-25A4-4462-90F8-1E0301D7DA83}" destId="{CD5197E4-D48F-421F-82A6-F3104FE8D970}" srcOrd="2" destOrd="0" presId="urn:microsoft.com/office/officeart/2005/8/layout/gear1"/>
    <dgm:cxn modelId="{F1763A66-EF3A-4E28-8C3E-D3BF5B7D0EAF}" type="presOf" srcId="{6681FB07-4D67-4462-B5D9-06DC3D66F0C5}" destId="{98922162-BC71-414D-A820-B2BB8ED7C5DA}" srcOrd="0" destOrd="0" presId="urn:microsoft.com/office/officeart/2005/8/layout/gear1"/>
    <dgm:cxn modelId="{C4BCEF5C-8BE5-4762-89F1-20B53EE11F56}" type="presOf" srcId="{C5748784-25A4-4462-90F8-1E0301D7DA83}" destId="{C8A0C773-B704-4D1A-99AB-346DE96664CF}" srcOrd="0" destOrd="0" presId="urn:microsoft.com/office/officeart/2005/8/layout/gear1"/>
    <dgm:cxn modelId="{028361E8-65F8-4683-9DFB-EE5F5E460FC8}" type="presOf" srcId="{E75C5C1D-E033-4046-8001-BE384BA8DAA5}" destId="{79E4A186-1B85-4392-915C-0C1A1F33089D}" srcOrd="2" destOrd="0" presId="urn:microsoft.com/office/officeart/2005/8/layout/gear1"/>
    <dgm:cxn modelId="{9A392DE2-777B-4BA1-B806-1CA811382841}" type="presOf" srcId="{C5748784-25A4-4462-90F8-1E0301D7DA83}" destId="{ECD8C4B1-9695-4A07-A673-9846C342385E}" srcOrd="1" destOrd="0" presId="urn:microsoft.com/office/officeart/2005/8/layout/gear1"/>
    <dgm:cxn modelId="{53133D81-47A0-478B-BA47-882421F5E6A8}" srcId="{0FCB6A21-7D4E-41C4-9469-FBBB9BDCDA47}" destId="{E75C5C1D-E033-4046-8001-BE384BA8DAA5}" srcOrd="0" destOrd="0" parTransId="{105DEB5B-4DC7-401B-B6EF-7A72A02E02DF}" sibTransId="{FCFEAC9C-7BBC-421F-9296-4F2953F6DBD5}"/>
    <dgm:cxn modelId="{4930EA82-8E80-42EF-A5E6-8438F2286E26}" srcId="{0FCB6A21-7D4E-41C4-9469-FBBB9BDCDA47}" destId="{6EBCF72A-5294-4092-AE34-902FD26D9A26}" srcOrd="1" destOrd="0" parTransId="{BFE93520-47A6-4F72-8C36-139EC6FEDC30}" sibTransId="{6681FB07-4D67-4462-B5D9-06DC3D66F0C5}"/>
    <dgm:cxn modelId="{09E8E1E5-A0AA-40F4-AC77-BCE321A83A22}" type="presOf" srcId="{C5748784-25A4-4462-90F8-1E0301D7DA83}" destId="{C735BE9A-D7ED-41DB-9E9C-259B49BDFBB4}" srcOrd="3" destOrd="0" presId="urn:microsoft.com/office/officeart/2005/8/layout/gear1"/>
    <dgm:cxn modelId="{A3D176ED-D183-4C17-8A38-47095722134E}" type="presOf" srcId="{6EBCF72A-5294-4092-AE34-902FD26D9A26}" destId="{B131216E-DFC9-40AA-BAA4-B8539671628A}" srcOrd="0" destOrd="0" presId="urn:microsoft.com/office/officeart/2005/8/layout/gear1"/>
    <dgm:cxn modelId="{C5008D8D-5EF5-4041-AF58-0E95F04B0EE9}" type="presParOf" srcId="{31FAFEA0-0EDF-4DC0-92B9-8D8A64024380}" destId="{2985ABF5-7EBB-416A-9071-D5D5B5C60D8A}" srcOrd="0" destOrd="0" presId="urn:microsoft.com/office/officeart/2005/8/layout/gear1"/>
    <dgm:cxn modelId="{798062A0-FC9B-4763-8A99-8786B1FAF798}" type="presParOf" srcId="{31FAFEA0-0EDF-4DC0-92B9-8D8A64024380}" destId="{1E762A24-217F-4D5D-AECE-6BC61D4F7DAD}" srcOrd="1" destOrd="0" presId="urn:microsoft.com/office/officeart/2005/8/layout/gear1"/>
    <dgm:cxn modelId="{70E9412A-F188-44A6-9C6B-F2C4DC980027}" type="presParOf" srcId="{31FAFEA0-0EDF-4DC0-92B9-8D8A64024380}" destId="{79E4A186-1B85-4392-915C-0C1A1F33089D}" srcOrd="2" destOrd="0" presId="urn:microsoft.com/office/officeart/2005/8/layout/gear1"/>
    <dgm:cxn modelId="{5990CFD7-3B4F-40D6-A7AE-2AF68D39F1EF}" type="presParOf" srcId="{31FAFEA0-0EDF-4DC0-92B9-8D8A64024380}" destId="{B131216E-DFC9-40AA-BAA4-B8539671628A}" srcOrd="3" destOrd="0" presId="urn:microsoft.com/office/officeart/2005/8/layout/gear1"/>
    <dgm:cxn modelId="{07BDF280-DEA2-4198-9FA3-D7BD0A41D346}" type="presParOf" srcId="{31FAFEA0-0EDF-4DC0-92B9-8D8A64024380}" destId="{25B7483C-EDA9-4FEB-BBA4-A5D3FC79E1B5}" srcOrd="4" destOrd="0" presId="urn:microsoft.com/office/officeart/2005/8/layout/gear1"/>
    <dgm:cxn modelId="{23A2B860-D23D-4487-AF1F-56621D33A3AF}" type="presParOf" srcId="{31FAFEA0-0EDF-4DC0-92B9-8D8A64024380}" destId="{A1EFAC68-1B1D-4765-AEB6-BE93604D08A7}" srcOrd="5" destOrd="0" presId="urn:microsoft.com/office/officeart/2005/8/layout/gear1"/>
    <dgm:cxn modelId="{471EDC3D-C6D8-48CC-AFC3-B316FD76276C}" type="presParOf" srcId="{31FAFEA0-0EDF-4DC0-92B9-8D8A64024380}" destId="{C8A0C773-B704-4D1A-99AB-346DE96664CF}" srcOrd="6" destOrd="0" presId="urn:microsoft.com/office/officeart/2005/8/layout/gear1"/>
    <dgm:cxn modelId="{228CC6DD-A47B-48D0-AB2A-95BFC4346439}" type="presParOf" srcId="{31FAFEA0-0EDF-4DC0-92B9-8D8A64024380}" destId="{ECD8C4B1-9695-4A07-A673-9846C342385E}" srcOrd="7" destOrd="0" presId="urn:microsoft.com/office/officeart/2005/8/layout/gear1"/>
    <dgm:cxn modelId="{ABC8F2AB-2803-4D71-BF67-1FE9AAA04CD4}" type="presParOf" srcId="{31FAFEA0-0EDF-4DC0-92B9-8D8A64024380}" destId="{CD5197E4-D48F-421F-82A6-F3104FE8D970}" srcOrd="8" destOrd="0" presId="urn:microsoft.com/office/officeart/2005/8/layout/gear1"/>
    <dgm:cxn modelId="{11FE5AB1-E88E-40F9-9FA1-3B2DDDBD7AEC}" type="presParOf" srcId="{31FAFEA0-0EDF-4DC0-92B9-8D8A64024380}" destId="{C735BE9A-D7ED-41DB-9E9C-259B49BDFBB4}" srcOrd="9" destOrd="0" presId="urn:microsoft.com/office/officeart/2005/8/layout/gear1"/>
    <dgm:cxn modelId="{AC18AF9A-F406-4810-8B7F-51E89772F23B}" type="presParOf" srcId="{31FAFEA0-0EDF-4DC0-92B9-8D8A64024380}" destId="{3B8C3518-9B20-46D2-A0A6-214F5557404E}" srcOrd="10" destOrd="0" presId="urn:microsoft.com/office/officeart/2005/8/layout/gear1"/>
    <dgm:cxn modelId="{AC563C32-3F70-4DD2-9270-5450EA6FB706}" type="presParOf" srcId="{31FAFEA0-0EDF-4DC0-92B9-8D8A64024380}" destId="{98922162-BC71-414D-A820-B2BB8ED7C5DA}" srcOrd="11" destOrd="0" presId="urn:microsoft.com/office/officeart/2005/8/layout/gear1"/>
    <dgm:cxn modelId="{63DD830B-F52C-4B51-AFE5-11A6006EC8CF}" type="presParOf" srcId="{31FAFEA0-0EDF-4DC0-92B9-8D8A64024380}" destId="{59E30D9E-70A8-4A71-B73C-6B0C5C0152FA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CB6A21-7D4E-41C4-9469-FBBB9BDCDA47}" type="doc">
      <dgm:prSet loTypeId="urn:microsoft.com/office/officeart/2005/8/layout/gear1" loCatId="process" qsTypeId="urn:microsoft.com/office/officeart/2005/8/quickstyle/simple1" qsCatId="simple" csTypeId="urn:microsoft.com/office/officeart/2005/8/colors/accent0_1" csCatId="mainScheme" phldr="1"/>
      <dgm:spPr/>
    </dgm:pt>
    <dgm:pt modelId="{6EBCF72A-5294-4092-AE34-902FD26D9A26}">
      <dgm:prSet phldrT="[Tekst]"/>
      <dgm:spPr/>
      <dgm:t>
        <a:bodyPr/>
        <a:lstStyle/>
        <a:p>
          <a:r>
            <a:rPr lang="pl-PL"/>
            <a:t>Negatywne emocje</a:t>
          </a:r>
        </a:p>
      </dgm:t>
    </dgm:pt>
    <dgm:pt modelId="{BFE93520-47A6-4F72-8C36-139EC6FEDC30}" type="parTrans" cxnId="{4930EA82-8E80-42EF-A5E6-8438F2286E26}">
      <dgm:prSet/>
      <dgm:spPr/>
      <dgm:t>
        <a:bodyPr/>
        <a:lstStyle/>
        <a:p>
          <a:endParaRPr lang="pl-PL"/>
        </a:p>
      </dgm:t>
    </dgm:pt>
    <dgm:pt modelId="{6681FB07-4D67-4462-B5D9-06DC3D66F0C5}" type="sibTrans" cxnId="{4930EA82-8E80-42EF-A5E6-8438F2286E26}">
      <dgm:prSet/>
      <dgm:spPr/>
      <dgm:t>
        <a:bodyPr/>
        <a:lstStyle/>
        <a:p>
          <a:endParaRPr lang="pl-PL"/>
        </a:p>
      </dgm:t>
    </dgm:pt>
    <dgm:pt modelId="{C5748784-25A4-4462-90F8-1E0301D7DA83}">
      <dgm:prSet phldrT="[Tekst]"/>
      <dgm:spPr/>
      <dgm:t>
        <a:bodyPr/>
        <a:lstStyle/>
        <a:p>
          <a:r>
            <a:rPr lang="pl-PL" b="1">
              <a:solidFill>
                <a:srgbClr val="FF0000"/>
              </a:solidFill>
            </a:rPr>
            <a:t>Negatywna myśl</a:t>
          </a:r>
        </a:p>
      </dgm:t>
    </dgm:pt>
    <dgm:pt modelId="{0BFE45CF-602E-464D-810F-891FB04EF6FE}" type="parTrans" cxnId="{5942CCA2-2A50-4DF3-84F5-19D1F3C93911}">
      <dgm:prSet/>
      <dgm:spPr/>
      <dgm:t>
        <a:bodyPr/>
        <a:lstStyle/>
        <a:p>
          <a:endParaRPr lang="pl-PL"/>
        </a:p>
      </dgm:t>
    </dgm:pt>
    <dgm:pt modelId="{9E0C6178-9D26-45D0-AC4D-0403410B2A8B}" type="sibTrans" cxnId="{5942CCA2-2A50-4DF3-84F5-19D1F3C93911}">
      <dgm:prSet/>
      <dgm:spPr/>
      <dgm:t>
        <a:bodyPr/>
        <a:lstStyle/>
        <a:p>
          <a:endParaRPr lang="pl-PL"/>
        </a:p>
      </dgm:t>
    </dgm:pt>
    <dgm:pt modelId="{E75C5C1D-E033-4046-8001-BE384BA8DAA5}">
      <dgm:prSet phldrT="[Tekst]"/>
      <dgm:spPr/>
      <dgm:t>
        <a:bodyPr/>
        <a:lstStyle/>
        <a:p>
          <a:r>
            <a:rPr lang="pl-PL"/>
            <a:t>Pesymizm</a:t>
          </a:r>
        </a:p>
      </dgm:t>
    </dgm:pt>
    <dgm:pt modelId="{FCFEAC9C-7BBC-421F-9296-4F2953F6DBD5}" type="sibTrans" cxnId="{53133D81-47A0-478B-BA47-882421F5E6A8}">
      <dgm:prSet/>
      <dgm:spPr/>
      <dgm:t>
        <a:bodyPr/>
        <a:lstStyle/>
        <a:p>
          <a:endParaRPr lang="pl-PL"/>
        </a:p>
      </dgm:t>
    </dgm:pt>
    <dgm:pt modelId="{105DEB5B-4DC7-401B-B6EF-7A72A02E02DF}" type="parTrans" cxnId="{53133D81-47A0-478B-BA47-882421F5E6A8}">
      <dgm:prSet/>
      <dgm:spPr/>
      <dgm:t>
        <a:bodyPr/>
        <a:lstStyle/>
        <a:p>
          <a:endParaRPr lang="pl-PL"/>
        </a:p>
      </dgm:t>
    </dgm:pt>
    <dgm:pt modelId="{31FAFEA0-0EDF-4DC0-92B9-8D8A64024380}" type="pres">
      <dgm:prSet presAssocID="{0FCB6A21-7D4E-41C4-9469-FBBB9BDCDA47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2985ABF5-7EBB-416A-9071-D5D5B5C60D8A}" type="pres">
      <dgm:prSet presAssocID="{E75C5C1D-E033-4046-8001-BE384BA8DAA5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E762A24-217F-4D5D-AECE-6BC61D4F7DAD}" type="pres">
      <dgm:prSet presAssocID="{E75C5C1D-E033-4046-8001-BE384BA8DAA5}" presName="gear1srcNode" presStyleLbl="node1" presStyleIdx="0" presStyleCnt="3"/>
      <dgm:spPr/>
      <dgm:t>
        <a:bodyPr/>
        <a:lstStyle/>
        <a:p>
          <a:endParaRPr lang="pl-PL"/>
        </a:p>
      </dgm:t>
    </dgm:pt>
    <dgm:pt modelId="{79E4A186-1B85-4392-915C-0C1A1F33089D}" type="pres">
      <dgm:prSet presAssocID="{E75C5C1D-E033-4046-8001-BE384BA8DAA5}" presName="gear1dstNode" presStyleLbl="node1" presStyleIdx="0" presStyleCnt="3"/>
      <dgm:spPr/>
      <dgm:t>
        <a:bodyPr/>
        <a:lstStyle/>
        <a:p>
          <a:endParaRPr lang="pl-PL"/>
        </a:p>
      </dgm:t>
    </dgm:pt>
    <dgm:pt modelId="{B131216E-DFC9-40AA-BAA4-B8539671628A}" type="pres">
      <dgm:prSet presAssocID="{6EBCF72A-5294-4092-AE34-902FD26D9A26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5B7483C-EDA9-4FEB-BBA4-A5D3FC79E1B5}" type="pres">
      <dgm:prSet presAssocID="{6EBCF72A-5294-4092-AE34-902FD26D9A26}" presName="gear2srcNode" presStyleLbl="node1" presStyleIdx="1" presStyleCnt="3"/>
      <dgm:spPr/>
      <dgm:t>
        <a:bodyPr/>
        <a:lstStyle/>
        <a:p>
          <a:endParaRPr lang="pl-PL"/>
        </a:p>
      </dgm:t>
    </dgm:pt>
    <dgm:pt modelId="{A1EFAC68-1B1D-4765-AEB6-BE93604D08A7}" type="pres">
      <dgm:prSet presAssocID="{6EBCF72A-5294-4092-AE34-902FD26D9A26}" presName="gear2dstNode" presStyleLbl="node1" presStyleIdx="1" presStyleCnt="3"/>
      <dgm:spPr/>
      <dgm:t>
        <a:bodyPr/>
        <a:lstStyle/>
        <a:p>
          <a:endParaRPr lang="pl-PL"/>
        </a:p>
      </dgm:t>
    </dgm:pt>
    <dgm:pt modelId="{C8A0C773-B704-4D1A-99AB-346DE96664CF}" type="pres">
      <dgm:prSet presAssocID="{C5748784-25A4-4462-90F8-1E0301D7DA83}" presName="gear3" presStyleLbl="node1" presStyleIdx="2" presStyleCnt="3" custLinFactNeighborX="672" custLinFactNeighborY="0"/>
      <dgm:spPr/>
      <dgm:t>
        <a:bodyPr/>
        <a:lstStyle/>
        <a:p>
          <a:endParaRPr lang="pl-PL"/>
        </a:p>
      </dgm:t>
    </dgm:pt>
    <dgm:pt modelId="{ECD8C4B1-9695-4A07-A673-9846C342385E}" type="pres">
      <dgm:prSet presAssocID="{C5748784-25A4-4462-90F8-1E0301D7DA8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D5197E4-D48F-421F-82A6-F3104FE8D970}" type="pres">
      <dgm:prSet presAssocID="{C5748784-25A4-4462-90F8-1E0301D7DA83}" presName="gear3srcNode" presStyleLbl="node1" presStyleIdx="2" presStyleCnt="3"/>
      <dgm:spPr/>
      <dgm:t>
        <a:bodyPr/>
        <a:lstStyle/>
        <a:p>
          <a:endParaRPr lang="pl-PL"/>
        </a:p>
      </dgm:t>
    </dgm:pt>
    <dgm:pt modelId="{C735BE9A-D7ED-41DB-9E9C-259B49BDFBB4}" type="pres">
      <dgm:prSet presAssocID="{C5748784-25A4-4462-90F8-1E0301D7DA83}" presName="gear3dstNode" presStyleLbl="node1" presStyleIdx="2" presStyleCnt="3"/>
      <dgm:spPr/>
      <dgm:t>
        <a:bodyPr/>
        <a:lstStyle/>
        <a:p>
          <a:endParaRPr lang="pl-PL"/>
        </a:p>
      </dgm:t>
    </dgm:pt>
    <dgm:pt modelId="{3B8C3518-9B20-46D2-A0A6-214F5557404E}" type="pres">
      <dgm:prSet presAssocID="{FCFEAC9C-7BBC-421F-9296-4F2953F6DBD5}" presName="connector1" presStyleLbl="sibTrans2D1" presStyleIdx="0" presStyleCnt="3" custAng="1357124"/>
      <dgm:spPr/>
      <dgm:t>
        <a:bodyPr/>
        <a:lstStyle/>
        <a:p>
          <a:endParaRPr lang="pl-PL"/>
        </a:p>
      </dgm:t>
    </dgm:pt>
    <dgm:pt modelId="{98922162-BC71-414D-A820-B2BB8ED7C5DA}" type="pres">
      <dgm:prSet presAssocID="{6681FB07-4D67-4462-B5D9-06DC3D66F0C5}" presName="connector2" presStyleLbl="sibTrans2D1" presStyleIdx="1" presStyleCnt="3" custAng="15608752"/>
      <dgm:spPr/>
      <dgm:t>
        <a:bodyPr/>
        <a:lstStyle/>
        <a:p>
          <a:endParaRPr lang="pl-PL"/>
        </a:p>
      </dgm:t>
    </dgm:pt>
    <dgm:pt modelId="{59E30D9E-70A8-4A71-B73C-6B0C5C0152FA}" type="pres">
      <dgm:prSet presAssocID="{9E0C6178-9D26-45D0-AC4D-0403410B2A8B}" presName="connector3" presStyleLbl="sibTrans2D1" presStyleIdx="2" presStyleCnt="3" custAng="12868988"/>
      <dgm:spPr/>
      <dgm:t>
        <a:bodyPr/>
        <a:lstStyle/>
        <a:p>
          <a:endParaRPr lang="pl-PL"/>
        </a:p>
      </dgm:t>
    </dgm:pt>
  </dgm:ptLst>
  <dgm:cxnLst>
    <dgm:cxn modelId="{95853143-6317-490F-A825-7EDB243B4734}" type="presOf" srcId="{E75C5C1D-E033-4046-8001-BE384BA8DAA5}" destId="{1E762A24-217F-4D5D-AECE-6BC61D4F7DAD}" srcOrd="1" destOrd="0" presId="urn:microsoft.com/office/officeart/2005/8/layout/gear1"/>
    <dgm:cxn modelId="{8FE759AC-7857-4611-AFCA-BEAFC4D28E9D}" type="presOf" srcId="{6EBCF72A-5294-4092-AE34-902FD26D9A26}" destId="{A1EFAC68-1B1D-4765-AEB6-BE93604D08A7}" srcOrd="2" destOrd="0" presId="urn:microsoft.com/office/officeart/2005/8/layout/gear1"/>
    <dgm:cxn modelId="{FF19EA6C-0897-493A-911F-259BE0281C81}" type="presOf" srcId="{C5748784-25A4-4462-90F8-1E0301D7DA83}" destId="{C8A0C773-B704-4D1A-99AB-346DE96664CF}" srcOrd="0" destOrd="0" presId="urn:microsoft.com/office/officeart/2005/8/layout/gear1"/>
    <dgm:cxn modelId="{12CE97F6-B627-4E77-B0F9-C619B1C5598C}" type="presOf" srcId="{C5748784-25A4-4462-90F8-1E0301D7DA83}" destId="{C735BE9A-D7ED-41DB-9E9C-259B49BDFBB4}" srcOrd="3" destOrd="0" presId="urn:microsoft.com/office/officeart/2005/8/layout/gear1"/>
    <dgm:cxn modelId="{341DB12E-66D5-4DF9-883C-0EDF6A15F2F8}" type="presOf" srcId="{FCFEAC9C-7BBC-421F-9296-4F2953F6DBD5}" destId="{3B8C3518-9B20-46D2-A0A6-214F5557404E}" srcOrd="0" destOrd="0" presId="urn:microsoft.com/office/officeart/2005/8/layout/gear1"/>
    <dgm:cxn modelId="{B298BDFB-3AA2-49E1-97E5-ED81A077CE9E}" type="presOf" srcId="{6EBCF72A-5294-4092-AE34-902FD26D9A26}" destId="{B131216E-DFC9-40AA-BAA4-B8539671628A}" srcOrd="0" destOrd="0" presId="urn:microsoft.com/office/officeart/2005/8/layout/gear1"/>
    <dgm:cxn modelId="{5942CCA2-2A50-4DF3-84F5-19D1F3C93911}" srcId="{0FCB6A21-7D4E-41C4-9469-FBBB9BDCDA47}" destId="{C5748784-25A4-4462-90F8-1E0301D7DA83}" srcOrd="2" destOrd="0" parTransId="{0BFE45CF-602E-464D-810F-891FB04EF6FE}" sibTransId="{9E0C6178-9D26-45D0-AC4D-0403410B2A8B}"/>
    <dgm:cxn modelId="{6C2C21CB-D715-420F-9D3D-F6E91D8E0EB0}" type="presOf" srcId="{6681FB07-4D67-4462-B5D9-06DC3D66F0C5}" destId="{98922162-BC71-414D-A820-B2BB8ED7C5DA}" srcOrd="0" destOrd="0" presId="urn:microsoft.com/office/officeart/2005/8/layout/gear1"/>
    <dgm:cxn modelId="{39E645B6-0667-4EC0-A3FF-1D74BF9E4A6E}" type="presOf" srcId="{6EBCF72A-5294-4092-AE34-902FD26D9A26}" destId="{25B7483C-EDA9-4FEB-BBA4-A5D3FC79E1B5}" srcOrd="1" destOrd="0" presId="urn:microsoft.com/office/officeart/2005/8/layout/gear1"/>
    <dgm:cxn modelId="{C7B43E46-F0E0-484B-B567-44BE7B0E1962}" type="presOf" srcId="{C5748784-25A4-4462-90F8-1E0301D7DA83}" destId="{CD5197E4-D48F-421F-82A6-F3104FE8D970}" srcOrd="2" destOrd="0" presId="urn:microsoft.com/office/officeart/2005/8/layout/gear1"/>
    <dgm:cxn modelId="{8DCD86C8-CE74-404A-9D9A-E378ADE74E95}" type="presOf" srcId="{C5748784-25A4-4462-90F8-1E0301D7DA83}" destId="{ECD8C4B1-9695-4A07-A673-9846C342385E}" srcOrd="1" destOrd="0" presId="urn:microsoft.com/office/officeart/2005/8/layout/gear1"/>
    <dgm:cxn modelId="{7E918E2F-B8A4-4652-9358-5B27FFD9EAD1}" type="presOf" srcId="{E75C5C1D-E033-4046-8001-BE384BA8DAA5}" destId="{79E4A186-1B85-4392-915C-0C1A1F33089D}" srcOrd="2" destOrd="0" presId="urn:microsoft.com/office/officeart/2005/8/layout/gear1"/>
    <dgm:cxn modelId="{53133D81-47A0-478B-BA47-882421F5E6A8}" srcId="{0FCB6A21-7D4E-41C4-9469-FBBB9BDCDA47}" destId="{E75C5C1D-E033-4046-8001-BE384BA8DAA5}" srcOrd="0" destOrd="0" parTransId="{105DEB5B-4DC7-401B-B6EF-7A72A02E02DF}" sibTransId="{FCFEAC9C-7BBC-421F-9296-4F2953F6DBD5}"/>
    <dgm:cxn modelId="{4930EA82-8E80-42EF-A5E6-8438F2286E26}" srcId="{0FCB6A21-7D4E-41C4-9469-FBBB9BDCDA47}" destId="{6EBCF72A-5294-4092-AE34-902FD26D9A26}" srcOrd="1" destOrd="0" parTransId="{BFE93520-47A6-4F72-8C36-139EC6FEDC30}" sibTransId="{6681FB07-4D67-4462-B5D9-06DC3D66F0C5}"/>
    <dgm:cxn modelId="{6CE37B01-392D-4734-AB49-07B073E7E0EF}" type="presOf" srcId="{0FCB6A21-7D4E-41C4-9469-FBBB9BDCDA47}" destId="{31FAFEA0-0EDF-4DC0-92B9-8D8A64024380}" srcOrd="0" destOrd="0" presId="urn:microsoft.com/office/officeart/2005/8/layout/gear1"/>
    <dgm:cxn modelId="{FE7FAF5F-2C8F-4A3E-87B1-06E91016F26E}" type="presOf" srcId="{9E0C6178-9D26-45D0-AC4D-0403410B2A8B}" destId="{59E30D9E-70A8-4A71-B73C-6B0C5C0152FA}" srcOrd="0" destOrd="0" presId="urn:microsoft.com/office/officeart/2005/8/layout/gear1"/>
    <dgm:cxn modelId="{719487F5-8EA2-49FD-969B-386D5957FF43}" type="presOf" srcId="{E75C5C1D-E033-4046-8001-BE384BA8DAA5}" destId="{2985ABF5-7EBB-416A-9071-D5D5B5C60D8A}" srcOrd="0" destOrd="0" presId="urn:microsoft.com/office/officeart/2005/8/layout/gear1"/>
    <dgm:cxn modelId="{EC12B309-00FA-4F8B-9BC0-B25D39F0BB20}" type="presParOf" srcId="{31FAFEA0-0EDF-4DC0-92B9-8D8A64024380}" destId="{2985ABF5-7EBB-416A-9071-D5D5B5C60D8A}" srcOrd="0" destOrd="0" presId="urn:microsoft.com/office/officeart/2005/8/layout/gear1"/>
    <dgm:cxn modelId="{0389E1C7-AC11-4FEB-90B0-67331C6BB9C1}" type="presParOf" srcId="{31FAFEA0-0EDF-4DC0-92B9-8D8A64024380}" destId="{1E762A24-217F-4D5D-AECE-6BC61D4F7DAD}" srcOrd="1" destOrd="0" presId="urn:microsoft.com/office/officeart/2005/8/layout/gear1"/>
    <dgm:cxn modelId="{E2F0806F-BB0F-4B03-8CD7-53748B3AEEB6}" type="presParOf" srcId="{31FAFEA0-0EDF-4DC0-92B9-8D8A64024380}" destId="{79E4A186-1B85-4392-915C-0C1A1F33089D}" srcOrd="2" destOrd="0" presId="urn:microsoft.com/office/officeart/2005/8/layout/gear1"/>
    <dgm:cxn modelId="{4FFFADB8-93D9-4641-9902-D462A707EF5F}" type="presParOf" srcId="{31FAFEA0-0EDF-4DC0-92B9-8D8A64024380}" destId="{B131216E-DFC9-40AA-BAA4-B8539671628A}" srcOrd="3" destOrd="0" presId="urn:microsoft.com/office/officeart/2005/8/layout/gear1"/>
    <dgm:cxn modelId="{E7B1C155-490F-4058-88D2-89E9ECA5EE3D}" type="presParOf" srcId="{31FAFEA0-0EDF-4DC0-92B9-8D8A64024380}" destId="{25B7483C-EDA9-4FEB-BBA4-A5D3FC79E1B5}" srcOrd="4" destOrd="0" presId="urn:microsoft.com/office/officeart/2005/8/layout/gear1"/>
    <dgm:cxn modelId="{936741F2-DF15-4A5D-B3C2-E8C2FD3CAAB0}" type="presParOf" srcId="{31FAFEA0-0EDF-4DC0-92B9-8D8A64024380}" destId="{A1EFAC68-1B1D-4765-AEB6-BE93604D08A7}" srcOrd="5" destOrd="0" presId="urn:microsoft.com/office/officeart/2005/8/layout/gear1"/>
    <dgm:cxn modelId="{E7E95F2D-CFBC-401E-A53B-9CD4EAFAD5B0}" type="presParOf" srcId="{31FAFEA0-0EDF-4DC0-92B9-8D8A64024380}" destId="{C8A0C773-B704-4D1A-99AB-346DE96664CF}" srcOrd="6" destOrd="0" presId="urn:microsoft.com/office/officeart/2005/8/layout/gear1"/>
    <dgm:cxn modelId="{8FE03113-C363-445B-83CC-6B1325510075}" type="presParOf" srcId="{31FAFEA0-0EDF-4DC0-92B9-8D8A64024380}" destId="{ECD8C4B1-9695-4A07-A673-9846C342385E}" srcOrd="7" destOrd="0" presId="urn:microsoft.com/office/officeart/2005/8/layout/gear1"/>
    <dgm:cxn modelId="{CADB236E-E36A-4B53-9D02-EE2205D449E0}" type="presParOf" srcId="{31FAFEA0-0EDF-4DC0-92B9-8D8A64024380}" destId="{CD5197E4-D48F-421F-82A6-F3104FE8D970}" srcOrd="8" destOrd="0" presId="urn:microsoft.com/office/officeart/2005/8/layout/gear1"/>
    <dgm:cxn modelId="{91206721-7371-41DB-B1FC-D66943DC2B06}" type="presParOf" srcId="{31FAFEA0-0EDF-4DC0-92B9-8D8A64024380}" destId="{C735BE9A-D7ED-41DB-9E9C-259B49BDFBB4}" srcOrd="9" destOrd="0" presId="urn:microsoft.com/office/officeart/2005/8/layout/gear1"/>
    <dgm:cxn modelId="{5B0DDE78-D921-49DA-933A-FC2C3C4A7B31}" type="presParOf" srcId="{31FAFEA0-0EDF-4DC0-92B9-8D8A64024380}" destId="{3B8C3518-9B20-46D2-A0A6-214F5557404E}" srcOrd="10" destOrd="0" presId="urn:microsoft.com/office/officeart/2005/8/layout/gear1"/>
    <dgm:cxn modelId="{DE11AD70-8FEF-485A-8254-D10D67AAC328}" type="presParOf" srcId="{31FAFEA0-0EDF-4DC0-92B9-8D8A64024380}" destId="{98922162-BC71-414D-A820-B2BB8ED7C5DA}" srcOrd="11" destOrd="0" presId="urn:microsoft.com/office/officeart/2005/8/layout/gear1"/>
    <dgm:cxn modelId="{0B83ABFB-FC1A-4D25-9BFE-E1C3A913D16F}" type="presParOf" srcId="{31FAFEA0-0EDF-4DC0-92B9-8D8A64024380}" destId="{59E30D9E-70A8-4A71-B73C-6B0C5C0152FA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CD90AF9-0CD7-4EFE-B526-D4DBE12F7842}" type="doc">
      <dgm:prSet loTypeId="urn:microsoft.com/office/officeart/2005/8/layout/cycle2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4B345CAD-46F5-44A3-815F-D3D44AF2D9A0}">
      <dgm:prSet phldrT="[Tekst]"/>
      <dgm:spPr/>
      <dgm:t>
        <a:bodyPr/>
        <a:lstStyle/>
        <a:p>
          <a:pPr algn="ctr"/>
          <a:r>
            <a:rPr lang="pl-PL"/>
            <a:t>Pozytywne myślenie</a:t>
          </a:r>
        </a:p>
      </dgm:t>
    </dgm:pt>
    <dgm:pt modelId="{652FE070-D26E-4E76-8C4A-F2A86B0F8597}" type="parTrans" cxnId="{DFA336A3-6A5A-482F-9826-3C0C5EC048CB}">
      <dgm:prSet/>
      <dgm:spPr/>
      <dgm:t>
        <a:bodyPr/>
        <a:lstStyle/>
        <a:p>
          <a:pPr algn="ctr"/>
          <a:endParaRPr lang="pl-PL"/>
        </a:p>
      </dgm:t>
    </dgm:pt>
    <dgm:pt modelId="{CF2D7A1C-CA20-401D-A70B-E8D00DD19EB1}" type="sibTrans" cxnId="{DFA336A3-6A5A-482F-9826-3C0C5EC048CB}">
      <dgm:prSet/>
      <dgm:spPr/>
      <dgm:t>
        <a:bodyPr/>
        <a:lstStyle/>
        <a:p>
          <a:pPr algn="ctr"/>
          <a:endParaRPr lang="pl-PL"/>
        </a:p>
      </dgm:t>
    </dgm:pt>
    <dgm:pt modelId="{8050E836-561F-4B9B-8E4C-B2C7D3D0E871}">
      <dgm:prSet phldrT="[Tekst]"/>
      <dgm:spPr/>
      <dgm:t>
        <a:bodyPr/>
        <a:lstStyle/>
        <a:p>
          <a:pPr algn="ctr"/>
          <a:r>
            <a:rPr lang="pl-PL"/>
            <a:t>Pozytywne emocje</a:t>
          </a:r>
        </a:p>
      </dgm:t>
    </dgm:pt>
    <dgm:pt modelId="{BDF1C488-CC09-4A1B-A593-3395A1858B0E}" type="parTrans" cxnId="{D3FF85F2-9F50-45AC-9FB0-5ACE048DF455}">
      <dgm:prSet/>
      <dgm:spPr/>
      <dgm:t>
        <a:bodyPr/>
        <a:lstStyle/>
        <a:p>
          <a:pPr algn="ctr"/>
          <a:endParaRPr lang="pl-PL"/>
        </a:p>
      </dgm:t>
    </dgm:pt>
    <dgm:pt modelId="{FA046D28-A899-44CD-915B-1B9A4290C586}" type="sibTrans" cxnId="{D3FF85F2-9F50-45AC-9FB0-5ACE048DF455}">
      <dgm:prSet/>
      <dgm:spPr/>
      <dgm:t>
        <a:bodyPr/>
        <a:lstStyle/>
        <a:p>
          <a:pPr algn="ctr"/>
          <a:endParaRPr lang="pl-PL"/>
        </a:p>
      </dgm:t>
    </dgm:pt>
    <dgm:pt modelId="{CAB6F91C-CE3C-4203-BBA4-656A879D1837}" type="pres">
      <dgm:prSet presAssocID="{2CD90AF9-0CD7-4EFE-B526-D4DBE12F784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268A848-ED2C-4C6A-83B7-150B6BE4F85B}" type="pres">
      <dgm:prSet presAssocID="{4B345CAD-46F5-44A3-815F-D3D44AF2D9A0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12C3786-E66D-46F7-82CC-9381E637854E}" type="pres">
      <dgm:prSet presAssocID="{CF2D7A1C-CA20-401D-A70B-E8D00DD19EB1}" presName="sibTrans" presStyleLbl="sibTrans2D1" presStyleIdx="0" presStyleCnt="2" custLinFactNeighborY="72543"/>
      <dgm:spPr/>
      <dgm:t>
        <a:bodyPr/>
        <a:lstStyle/>
        <a:p>
          <a:endParaRPr lang="pl-PL"/>
        </a:p>
      </dgm:t>
    </dgm:pt>
    <dgm:pt modelId="{8AFB797C-D3D6-469A-B874-5CE16C6D21EC}" type="pres">
      <dgm:prSet presAssocID="{CF2D7A1C-CA20-401D-A70B-E8D00DD19EB1}" presName="connectorText" presStyleLbl="sibTrans2D1" presStyleIdx="0" presStyleCnt="2"/>
      <dgm:spPr/>
      <dgm:t>
        <a:bodyPr/>
        <a:lstStyle/>
        <a:p>
          <a:endParaRPr lang="pl-PL"/>
        </a:p>
      </dgm:t>
    </dgm:pt>
    <dgm:pt modelId="{E60B0534-CCAD-41C7-BA98-145D3BDF7CE5}" type="pres">
      <dgm:prSet presAssocID="{8050E836-561F-4B9B-8E4C-B2C7D3D0E87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6EE61C5-02D2-4D90-83FD-230F5B42EE32}" type="pres">
      <dgm:prSet presAssocID="{FA046D28-A899-44CD-915B-1B9A4290C586}" presName="sibTrans" presStyleLbl="sibTrans2D1" presStyleIdx="1" presStyleCnt="2" custLinFactNeighborX="-2325" custLinFactNeighborY="-78852"/>
      <dgm:spPr/>
      <dgm:t>
        <a:bodyPr/>
        <a:lstStyle/>
        <a:p>
          <a:endParaRPr lang="pl-PL"/>
        </a:p>
      </dgm:t>
    </dgm:pt>
    <dgm:pt modelId="{824B6D3A-F4BE-4B27-A14D-ED465CF07177}" type="pres">
      <dgm:prSet presAssocID="{FA046D28-A899-44CD-915B-1B9A4290C586}" presName="connectorText" presStyleLbl="sibTrans2D1" presStyleIdx="1" presStyleCnt="2"/>
      <dgm:spPr/>
      <dgm:t>
        <a:bodyPr/>
        <a:lstStyle/>
        <a:p>
          <a:endParaRPr lang="pl-PL"/>
        </a:p>
      </dgm:t>
    </dgm:pt>
  </dgm:ptLst>
  <dgm:cxnLst>
    <dgm:cxn modelId="{52F9D289-C63F-44CA-A45D-DB311FF42B59}" type="presOf" srcId="{FA046D28-A899-44CD-915B-1B9A4290C586}" destId="{824B6D3A-F4BE-4B27-A14D-ED465CF07177}" srcOrd="1" destOrd="0" presId="urn:microsoft.com/office/officeart/2005/8/layout/cycle2"/>
    <dgm:cxn modelId="{8F2AC8B5-DAE9-415C-8DE3-618A14CE4457}" type="presOf" srcId="{FA046D28-A899-44CD-915B-1B9A4290C586}" destId="{26EE61C5-02D2-4D90-83FD-230F5B42EE32}" srcOrd="0" destOrd="0" presId="urn:microsoft.com/office/officeart/2005/8/layout/cycle2"/>
    <dgm:cxn modelId="{D3FF85F2-9F50-45AC-9FB0-5ACE048DF455}" srcId="{2CD90AF9-0CD7-4EFE-B526-D4DBE12F7842}" destId="{8050E836-561F-4B9B-8E4C-B2C7D3D0E871}" srcOrd="1" destOrd="0" parTransId="{BDF1C488-CC09-4A1B-A593-3395A1858B0E}" sibTransId="{FA046D28-A899-44CD-915B-1B9A4290C586}"/>
    <dgm:cxn modelId="{63023BC7-1B1C-48B3-87CA-0968E61BE95B}" type="presOf" srcId="{CF2D7A1C-CA20-401D-A70B-E8D00DD19EB1}" destId="{8AFB797C-D3D6-469A-B874-5CE16C6D21EC}" srcOrd="1" destOrd="0" presId="urn:microsoft.com/office/officeart/2005/8/layout/cycle2"/>
    <dgm:cxn modelId="{98E464F7-3D36-42CA-B275-F11DCEBE0E54}" type="presOf" srcId="{CF2D7A1C-CA20-401D-A70B-E8D00DD19EB1}" destId="{112C3786-E66D-46F7-82CC-9381E637854E}" srcOrd="0" destOrd="0" presId="urn:microsoft.com/office/officeart/2005/8/layout/cycle2"/>
    <dgm:cxn modelId="{CCFABC11-4E62-47CE-BBB2-34CE85ED87D9}" type="presOf" srcId="{8050E836-561F-4B9B-8E4C-B2C7D3D0E871}" destId="{E60B0534-CCAD-41C7-BA98-145D3BDF7CE5}" srcOrd="0" destOrd="0" presId="urn:microsoft.com/office/officeart/2005/8/layout/cycle2"/>
    <dgm:cxn modelId="{DFA336A3-6A5A-482F-9826-3C0C5EC048CB}" srcId="{2CD90AF9-0CD7-4EFE-B526-D4DBE12F7842}" destId="{4B345CAD-46F5-44A3-815F-D3D44AF2D9A0}" srcOrd="0" destOrd="0" parTransId="{652FE070-D26E-4E76-8C4A-F2A86B0F8597}" sibTransId="{CF2D7A1C-CA20-401D-A70B-E8D00DD19EB1}"/>
    <dgm:cxn modelId="{223BD4A3-95C5-43AE-AB99-57CEFAF9D694}" type="presOf" srcId="{2CD90AF9-0CD7-4EFE-B526-D4DBE12F7842}" destId="{CAB6F91C-CE3C-4203-BBA4-656A879D1837}" srcOrd="0" destOrd="0" presId="urn:microsoft.com/office/officeart/2005/8/layout/cycle2"/>
    <dgm:cxn modelId="{28E3E926-9BC5-4545-9954-53071104ED10}" type="presOf" srcId="{4B345CAD-46F5-44A3-815F-D3D44AF2D9A0}" destId="{3268A848-ED2C-4C6A-83B7-150B6BE4F85B}" srcOrd="0" destOrd="0" presId="urn:microsoft.com/office/officeart/2005/8/layout/cycle2"/>
    <dgm:cxn modelId="{A6972BF1-B871-4149-AE10-9985DB1CA61E}" type="presParOf" srcId="{CAB6F91C-CE3C-4203-BBA4-656A879D1837}" destId="{3268A848-ED2C-4C6A-83B7-150B6BE4F85B}" srcOrd="0" destOrd="0" presId="urn:microsoft.com/office/officeart/2005/8/layout/cycle2"/>
    <dgm:cxn modelId="{7064A249-3999-4C54-8AAA-B1F98CA28070}" type="presParOf" srcId="{CAB6F91C-CE3C-4203-BBA4-656A879D1837}" destId="{112C3786-E66D-46F7-82CC-9381E637854E}" srcOrd="1" destOrd="0" presId="urn:microsoft.com/office/officeart/2005/8/layout/cycle2"/>
    <dgm:cxn modelId="{A35ECC7D-8B15-47E0-B12C-88D779F59E7A}" type="presParOf" srcId="{112C3786-E66D-46F7-82CC-9381E637854E}" destId="{8AFB797C-D3D6-469A-B874-5CE16C6D21EC}" srcOrd="0" destOrd="0" presId="urn:microsoft.com/office/officeart/2005/8/layout/cycle2"/>
    <dgm:cxn modelId="{520154FB-73A3-4A87-84E3-90C2D5849DCD}" type="presParOf" srcId="{CAB6F91C-CE3C-4203-BBA4-656A879D1837}" destId="{E60B0534-CCAD-41C7-BA98-145D3BDF7CE5}" srcOrd="2" destOrd="0" presId="urn:microsoft.com/office/officeart/2005/8/layout/cycle2"/>
    <dgm:cxn modelId="{F23C1F62-1847-41F3-8CFE-DA96CA08BA80}" type="presParOf" srcId="{CAB6F91C-CE3C-4203-BBA4-656A879D1837}" destId="{26EE61C5-02D2-4D90-83FD-230F5B42EE32}" srcOrd="3" destOrd="0" presId="urn:microsoft.com/office/officeart/2005/8/layout/cycle2"/>
    <dgm:cxn modelId="{8668AFF3-9361-4987-B802-45D87879353F}" type="presParOf" srcId="{26EE61C5-02D2-4D90-83FD-230F5B42EE32}" destId="{824B6D3A-F4BE-4B27-A14D-ED465CF0717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CD90AF9-0CD7-4EFE-B526-D4DBE12F7842}" type="doc">
      <dgm:prSet loTypeId="urn:microsoft.com/office/officeart/2005/8/layout/cycle2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4B345CAD-46F5-44A3-815F-D3D44AF2D9A0}">
      <dgm:prSet phldrT="[Tekst]"/>
      <dgm:spPr/>
      <dgm:t>
        <a:bodyPr/>
        <a:lstStyle/>
        <a:p>
          <a:r>
            <a:rPr lang="pl-PL"/>
            <a:t>Negatywne myślenie</a:t>
          </a:r>
        </a:p>
      </dgm:t>
    </dgm:pt>
    <dgm:pt modelId="{652FE070-D26E-4E76-8C4A-F2A86B0F8597}" type="parTrans" cxnId="{DFA336A3-6A5A-482F-9826-3C0C5EC048CB}">
      <dgm:prSet/>
      <dgm:spPr/>
      <dgm:t>
        <a:bodyPr/>
        <a:lstStyle/>
        <a:p>
          <a:endParaRPr lang="pl-PL"/>
        </a:p>
      </dgm:t>
    </dgm:pt>
    <dgm:pt modelId="{CF2D7A1C-CA20-401D-A70B-E8D00DD19EB1}" type="sibTrans" cxnId="{DFA336A3-6A5A-482F-9826-3C0C5EC048CB}">
      <dgm:prSet/>
      <dgm:spPr/>
      <dgm:t>
        <a:bodyPr/>
        <a:lstStyle/>
        <a:p>
          <a:endParaRPr lang="pl-PL"/>
        </a:p>
      </dgm:t>
    </dgm:pt>
    <dgm:pt modelId="{8050E836-561F-4B9B-8E4C-B2C7D3D0E871}">
      <dgm:prSet phldrT="[Tekst]"/>
      <dgm:spPr/>
      <dgm:t>
        <a:bodyPr/>
        <a:lstStyle/>
        <a:p>
          <a:r>
            <a:rPr lang="pl-PL"/>
            <a:t>Negatywne emocje</a:t>
          </a:r>
        </a:p>
      </dgm:t>
    </dgm:pt>
    <dgm:pt modelId="{BDF1C488-CC09-4A1B-A593-3395A1858B0E}" type="parTrans" cxnId="{D3FF85F2-9F50-45AC-9FB0-5ACE048DF455}">
      <dgm:prSet/>
      <dgm:spPr/>
      <dgm:t>
        <a:bodyPr/>
        <a:lstStyle/>
        <a:p>
          <a:endParaRPr lang="pl-PL"/>
        </a:p>
      </dgm:t>
    </dgm:pt>
    <dgm:pt modelId="{FA046D28-A899-44CD-915B-1B9A4290C586}" type="sibTrans" cxnId="{D3FF85F2-9F50-45AC-9FB0-5ACE048DF455}">
      <dgm:prSet/>
      <dgm:spPr/>
      <dgm:t>
        <a:bodyPr/>
        <a:lstStyle/>
        <a:p>
          <a:endParaRPr lang="pl-PL"/>
        </a:p>
      </dgm:t>
    </dgm:pt>
    <dgm:pt modelId="{CAB6F91C-CE3C-4203-BBA4-656A879D1837}" type="pres">
      <dgm:prSet presAssocID="{2CD90AF9-0CD7-4EFE-B526-D4DBE12F784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268A848-ED2C-4C6A-83B7-150B6BE4F85B}" type="pres">
      <dgm:prSet presAssocID="{4B345CAD-46F5-44A3-815F-D3D44AF2D9A0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12C3786-E66D-46F7-82CC-9381E637854E}" type="pres">
      <dgm:prSet presAssocID="{CF2D7A1C-CA20-401D-A70B-E8D00DD19EB1}" presName="sibTrans" presStyleLbl="sibTrans2D1" presStyleIdx="0" presStyleCnt="2" custLinFactNeighborY="69373"/>
      <dgm:spPr/>
      <dgm:t>
        <a:bodyPr/>
        <a:lstStyle/>
        <a:p>
          <a:endParaRPr lang="pl-PL"/>
        </a:p>
      </dgm:t>
    </dgm:pt>
    <dgm:pt modelId="{8AFB797C-D3D6-469A-B874-5CE16C6D21EC}" type="pres">
      <dgm:prSet presAssocID="{CF2D7A1C-CA20-401D-A70B-E8D00DD19EB1}" presName="connectorText" presStyleLbl="sibTrans2D1" presStyleIdx="0" presStyleCnt="2"/>
      <dgm:spPr/>
      <dgm:t>
        <a:bodyPr/>
        <a:lstStyle/>
        <a:p>
          <a:endParaRPr lang="pl-PL"/>
        </a:p>
      </dgm:t>
    </dgm:pt>
    <dgm:pt modelId="{E60B0534-CCAD-41C7-BA98-145D3BDF7CE5}" type="pres">
      <dgm:prSet presAssocID="{8050E836-561F-4B9B-8E4C-B2C7D3D0E871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6EE61C5-02D2-4D90-83FD-230F5B42EE32}" type="pres">
      <dgm:prSet presAssocID="{FA046D28-A899-44CD-915B-1B9A4290C586}" presName="sibTrans" presStyleLbl="sibTrans2D1" presStyleIdx="1" presStyleCnt="2" custLinFactNeighborX="-4110" custLinFactNeighborY="-72526"/>
      <dgm:spPr/>
      <dgm:t>
        <a:bodyPr/>
        <a:lstStyle/>
        <a:p>
          <a:endParaRPr lang="pl-PL"/>
        </a:p>
      </dgm:t>
    </dgm:pt>
    <dgm:pt modelId="{824B6D3A-F4BE-4B27-A14D-ED465CF07177}" type="pres">
      <dgm:prSet presAssocID="{FA046D28-A899-44CD-915B-1B9A4290C586}" presName="connectorText" presStyleLbl="sibTrans2D1" presStyleIdx="1" presStyleCnt="2"/>
      <dgm:spPr/>
      <dgm:t>
        <a:bodyPr/>
        <a:lstStyle/>
        <a:p>
          <a:endParaRPr lang="pl-PL"/>
        </a:p>
      </dgm:t>
    </dgm:pt>
  </dgm:ptLst>
  <dgm:cxnLst>
    <dgm:cxn modelId="{AB5D16FF-B02F-42B6-9BF1-739727D02F99}" type="presOf" srcId="{FA046D28-A899-44CD-915B-1B9A4290C586}" destId="{26EE61C5-02D2-4D90-83FD-230F5B42EE32}" srcOrd="0" destOrd="0" presId="urn:microsoft.com/office/officeart/2005/8/layout/cycle2"/>
    <dgm:cxn modelId="{F1E8405E-EF7A-4310-A761-23277AB39F61}" type="presOf" srcId="{8050E836-561F-4B9B-8E4C-B2C7D3D0E871}" destId="{E60B0534-CCAD-41C7-BA98-145D3BDF7CE5}" srcOrd="0" destOrd="0" presId="urn:microsoft.com/office/officeart/2005/8/layout/cycle2"/>
    <dgm:cxn modelId="{D3FF85F2-9F50-45AC-9FB0-5ACE048DF455}" srcId="{2CD90AF9-0CD7-4EFE-B526-D4DBE12F7842}" destId="{8050E836-561F-4B9B-8E4C-B2C7D3D0E871}" srcOrd="1" destOrd="0" parTransId="{BDF1C488-CC09-4A1B-A593-3395A1858B0E}" sibTransId="{FA046D28-A899-44CD-915B-1B9A4290C586}"/>
    <dgm:cxn modelId="{EC02864C-9757-45A2-8ECE-3BBA0FBD370B}" type="presOf" srcId="{2CD90AF9-0CD7-4EFE-B526-D4DBE12F7842}" destId="{CAB6F91C-CE3C-4203-BBA4-656A879D1837}" srcOrd="0" destOrd="0" presId="urn:microsoft.com/office/officeart/2005/8/layout/cycle2"/>
    <dgm:cxn modelId="{01C4C336-E97C-43D2-9789-4BD699966C47}" type="presOf" srcId="{CF2D7A1C-CA20-401D-A70B-E8D00DD19EB1}" destId="{112C3786-E66D-46F7-82CC-9381E637854E}" srcOrd="0" destOrd="0" presId="urn:microsoft.com/office/officeart/2005/8/layout/cycle2"/>
    <dgm:cxn modelId="{DCFEA3B2-61A2-429F-A8BE-6AC2634384E3}" type="presOf" srcId="{FA046D28-A899-44CD-915B-1B9A4290C586}" destId="{824B6D3A-F4BE-4B27-A14D-ED465CF07177}" srcOrd="1" destOrd="0" presId="urn:microsoft.com/office/officeart/2005/8/layout/cycle2"/>
    <dgm:cxn modelId="{DFA336A3-6A5A-482F-9826-3C0C5EC048CB}" srcId="{2CD90AF9-0CD7-4EFE-B526-D4DBE12F7842}" destId="{4B345CAD-46F5-44A3-815F-D3D44AF2D9A0}" srcOrd="0" destOrd="0" parTransId="{652FE070-D26E-4E76-8C4A-F2A86B0F8597}" sibTransId="{CF2D7A1C-CA20-401D-A70B-E8D00DD19EB1}"/>
    <dgm:cxn modelId="{73A09038-7D10-43E0-BE1B-6DB8836187C4}" type="presOf" srcId="{4B345CAD-46F5-44A3-815F-D3D44AF2D9A0}" destId="{3268A848-ED2C-4C6A-83B7-150B6BE4F85B}" srcOrd="0" destOrd="0" presId="urn:microsoft.com/office/officeart/2005/8/layout/cycle2"/>
    <dgm:cxn modelId="{7A32CFA3-466D-41A0-9FE1-71EB9DFF3DD3}" type="presOf" srcId="{CF2D7A1C-CA20-401D-A70B-E8D00DD19EB1}" destId="{8AFB797C-D3D6-469A-B874-5CE16C6D21EC}" srcOrd="1" destOrd="0" presId="urn:microsoft.com/office/officeart/2005/8/layout/cycle2"/>
    <dgm:cxn modelId="{E6DB0DA4-7D94-4316-963C-27ABA7EAEB1B}" type="presParOf" srcId="{CAB6F91C-CE3C-4203-BBA4-656A879D1837}" destId="{3268A848-ED2C-4C6A-83B7-150B6BE4F85B}" srcOrd="0" destOrd="0" presId="urn:microsoft.com/office/officeart/2005/8/layout/cycle2"/>
    <dgm:cxn modelId="{F40D1FB4-9116-49BB-AD06-0D5A6DEEEB19}" type="presParOf" srcId="{CAB6F91C-CE3C-4203-BBA4-656A879D1837}" destId="{112C3786-E66D-46F7-82CC-9381E637854E}" srcOrd="1" destOrd="0" presId="urn:microsoft.com/office/officeart/2005/8/layout/cycle2"/>
    <dgm:cxn modelId="{1693EC44-0241-4F70-944C-380D8CC1CECF}" type="presParOf" srcId="{112C3786-E66D-46F7-82CC-9381E637854E}" destId="{8AFB797C-D3D6-469A-B874-5CE16C6D21EC}" srcOrd="0" destOrd="0" presId="urn:microsoft.com/office/officeart/2005/8/layout/cycle2"/>
    <dgm:cxn modelId="{E21F02BE-6536-4095-83B1-4C83988DFECF}" type="presParOf" srcId="{CAB6F91C-CE3C-4203-BBA4-656A879D1837}" destId="{E60B0534-CCAD-41C7-BA98-145D3BDF7CE5}" srcOrd="2" destOrd="0" presId="urn:microsoft.com/office/officeart/2005/8/layout/cycle2"/>
    <dgm:cxn modelId="{5B01A7EC-79AF-4963-B935-CCD1F111ED42}" type="presParOf" srcId="{CAB6F91C-CE3C-4203-BBA4-656A879D1837}" destId="{26EE61C5-02D2-4D90-83FD-230F5B42EE32}" srcOrd="3" destOrd="0" presId="urn:microsoft.com/office/officeart/2005/8/layout/cycle2"/>
    <dgm:cxn modelId="{4EE2F844-7018-4660-A43E-D6E4DFAF3E8F}" type="presParOf" srcId="{26EE61C5-02D2-4D90-83FD-230F5B42EE32}" destId="{824B6D3A-F4BE-4B27-A14D-ED465CF0717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85ABF5-7EBB-416A-9071-D5D5B5C60D8A}">
      <dsp:nvSpPr>
        <dsp:cNvPr id="0" name=""/>
        <dsp:cNvSpPr/>
      </dsp:nvSpPr>
      <dsp:spPr>
        <a:xfrm>
          <a:off x="2537936" y="1375886"/>
          <a:ext cx="1681638" cy="1681638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Optymizm</a:t>
          </a:r>
        </a:p>
      </dsp:txBody>
      <dsp:txXfrm>
        <a:off x="2537936" y="1375886"/>
        <a:ext cx="1681638" cy="1681638"/>
      </dsp:txXfrm>
    </dsp:sp>
    <dsp:sp modelId="{B131216E-DFC9-40AA-BAA4-B8539671628A}">
      <dsp:nvSpPr>
        <dsp:cNvPr id="0" name=""/>
        <dsp:cNvSpPr/>
      </dsp:nvSpPr>
      <dsp:spPr>
        <a:xfrm>
          <a:off x="1559528" y="978408"/>
          <a:ext cx="1223010" cy="122301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Pozytywne emocje</a:t>
          </a:r>
        </a:p>
      </dsp:txBody>
      <dsp:txXfrm>
        <a:off x="1559528" y="978408"/>
        <a:ext cx="1223010" cy="1223010"/>
      </dsp:txXfrm>
    </dsp:sp>
    <dsp:sp modelId="{C8A0C773-B704-4D1A-99AB-346DE96664CF}">
      <dsp:nvSpPr>
        <dsp:cNvPr id="0" name=""/>
        <dsp:cNvSpPr/>
      </dsp:nvSpPr>
      <dsp:spPr>
        <a:xfrm rot="20700000">
          <a:off x="2244538" y="134655"/>
          <a:ext cx="1198300" cy="1198300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FF0000"/>
              </a:solidFill>
            </a:rPr>
            <a:t>Pozytywna myśl</a:t>
          </a:r>
        </a:p>
      </dsp:txBody>
      <dsp:txXfrm>
        <a:off x="2507361" y="397478"/>
        <a:ext cx="672655" cy="672655"/>
      </dsp:txXfrm>
    </dsp:sp>
    <dsp:sp modelId="{3B8C3518-9B20-46D2-A0A6-214F5557404E}">
      <dsp:nvSpPr>
        <dsp:cNvPr id="0" name=""/>
        <dsp:cNvSpPr/>
      </dsp:nvSpPr>
      <dsp:spPr>
        <a:xfrm rot="595640">
          <a:off x="2396566" y="1128917"/>
          <a:ext cx="2152497" cy="2152497"/>
        </a:xfrm>
        <a:prstGeom prst="circularArrow">
          <a:avLst>
            <a:gd name="adj1" fmla="val 4688"/>
            <a:gd name="adj2" fmla="val 299029"/>
            <a:gd name="adj3" fmla="val 2481107"/>
            <a:gd name="adj4" fmla="val 15938979"/>
            <a:gd name="adj5" fmla="val 5469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8922162-BC71-414D-A820-B2BB8ED7C5DA}">
      <dsp:nvSpPr>
        <dsp:cNvPr id="0" name=""/>
        <dsp:cNvSpPr/>
      </dsp:nvSpPr>
      <dsp:spPr>
        <a:xfrm rot="15237764">
          <a:off x="1342935" y="712680"/>
          <a:ext cx="1563924" cy="156392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9E30D9E-70A8-4A71-B73C-6B0C5C0152FA}">
      <dsp:nvSpPr>
        <dsp:cNvPr id="0" name=""/>
        <dsp:cNvSpPr/>
      </dsp:nvSpPr>
      <dsp:spPr>
        <a:xfrm rot="12868988">
          <a:off x="1967359" y="-122938"/>
          <a:ext cx="1686225" cy="1686225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85ABF5-7EBB-416A-9071-D5D5B5C60D8A}">
      <dsp:nvSpPr>
        <dsp:cNvPr id="0" name=""/>
        <dsp:cNvSpPr/>
      </dsp:nvSpPr>
      <dsp:spPr>
        <a:xfrm>
          <a:off x="2490787" y="1328737"/>
          <a:ext cx="1624012" cy="1624012"/>
        </a:xfrm>
        <a:prstGeom prst="gear9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Pesymizm</a:t>
          </a:r>
        </a:p>
      </dsp:txBody>
      <dsp:txXfrm>
        <a:off x="2490787" y="1328737"/>
        <a:ext cx="1624012" cy="1624012"/>
      </dsp:txXfrm>
    </dsp:sp>
    <dsp:sp modelId="{B131216E-DFC9-40AA-BAA4-B8539671628A}">
      <dsp:nvSpPr>
        <dsp:cNvPr id="0" name=""/>
        <dsp:cNvSpPr/>
      </dsp:nvSpPr>
      <dsp:spPr>
        <a:xfrm>
          <a:off x="1545907" y="944880"/>
          <a:ext cx="1181099" cy="1181099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Negatywne emocje</a:t>
          </a:r>
        </a:p>
      </dsp:txBody>
      <dsp:txXfrm>
        <a:off x="1545907" y="944880"/>
        <a:ext cx="1181099" cy="1181099"/>
      </dsp:txXfrm>
    </dsp:sp>
    <dsp:sp modelId="{C8A0C773-B704-4D1A-99AB-346DE96664CF}">
      <dsp:nvSpPr>
        <dsp:cNvPr id="0" name=""/>
        <dsp:cNvSpPr/>
      </dsp:nvSpPr>
      <dsp:spPr>
        <a:xfrm rot="20700000">
          <a:off x="2216968" y="130041"/>
          <a:ext cx="1157236" cy="1157236"/>
        </a:xfrm>
        <a:prstGeom prst="gear6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solidFill>
                <a:srgbClr val="FF0000"/>
              </a:solidFill>
            </a:rPr>
            <a:t>Negatywna myśl</a:t>
          </a:r>
        </a:p>
      </dsp:txBody>
      <dsp:txXfrm>
        <a:off x="2470784" y="383857"/>
        <a:ext cx="649605" cy="649605"/>
      </dsp:txXfrm>
    </dsp:sp>
    <dsp:sp modelId="{3B8C3518-9B20-46D2-A0A6-214F5557404E}">
      <dsp:nvSpPr>
        <dsp:cNvPr id="0" name=""/>
        <dsp:cNvSpPr/>
      </dsp:nvSpPr>
      <dsp:spPr>
        <a:xfrm rot="1357124">
          <a:off x="2352788" y="1091050"/>
          <a:ext cx="2078736" cy="2078736"/>
        </a:xfrm>
        <a:prstGeom prst="circularArrow">
          <a:avLst>
            <a:gd name="adj1" fmla="val 4687"/>
            <a:gd name="adj2" fmla="val 299029"/>
            <a:gd name="adj3" fmla="val 2476744"/>
            <a:gd name="adj4" fmla="val 15948973"/>
            <a:gd name="adj5" fmla="val 5469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922162-BC71-414D-A820-B2BB8ED7C5DA}">
      <dsp:nvSpPr>
        <dsp:cNvPr id="0" name=""/>
        <dsp:cNvSpPr/>
      </dsp:nvSpPr>
      <dsp:spPr>
        <a:xfrm rot="15608752">
          <a:off x="1336736" y="688875"/>
          <a:ext cx="1510331" cy="1510331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E30D9E-70A8-4A71-B73C-6B0C5C0152FA}">
      <dsp:nvSpPr>
        <dsp:cNvPr id="0" name=""/>
        <dsp:cNvSpPr/>
      </dsp:nvSpPr>
      <dsp:spPr>
        <a:xfrm rot="12868988">
          <a:off x="1939763" y="-118108"/>
          <a:ext cx="1628441" cy="16284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68A848-ED2C-4C6A-83B7-150B6BE4F85B}">
      <dsp:nvSpPr>
        <dsp:cNvPr id="0" name=""/>
        <dsp:cNvSpPr/>
      </dsp:nvSpPr>
      <dsp:spPr>
        <a:xfrm>
          <a:off x="3240" y="280"/>
          <a:ext cx="894789" cy="89478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Pozytywne myślenie</a:t>
          </a:r>
        </a:p>
      </dsp:txBody>
      <dsp:txXfrm>
        <a:off x="3240" y="280"/>
        <a:ext cx="894789" cy="894789"/>
      </dsp:txXfrm>
    </dsp:sp>
    <dsp:sp modelId="{112C3786-E66D-46F7-82CC-9381E637854E}">
      <dsp:nvSpPr>
        <dsp:cNvPr id="0" name=""/>
        <dsp:cNvSpPr/>
      </dsp:nvSpPr>
      <dsp:spPr>
        <a:xfrm>
          <a:off x="1351359" y="71201"/>
          <a:ext cx="2048598" cy="3019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1351359" y="71201"/>
        <a:ext cx="2048598" cy="301991"/>
      </dsp:txXfrm>
    </dsp:sp>
    <dsp:sp modelId="{E60B0534-CCAD-41C7-BA98-145D3BDF7CE5}">
      <dsp:nvSpPr>
        <dsp:cNvPr id="0" name=""/>
        <dsp:cNvSpPr/>
      </dsp:nvSpPr>
      <dsp:spPr>
        <a:xfrm>
          <a:off x="3969244" y="280"/>
          <a:ext cx="894789" cy="894789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Pozytywne emocje</a:t>
          </a:r>
        </a:p>
      </dsp:txBody>
      <dsp:txXfrm>
        <a:off x="3969244" y="280"/>
        <a:ext cx="894789" cy="894789"/>
      </dsp:txXfrm>
    </dsp:sp>
    <dsp:sp modelId="{26EE61C5-02D2-4D90-83FD-230F5B42EE32}">
      <dsp:nvSpPr>
        <dsp:cNvPr id="0" name=""/>
        <dsp:cNvSpPr/>
      </dsp:nvSpPr>
      <dsp:spPr>
        <a:xfrm rot="10800000">
          <a:off x="1419687" y="503104"/>
          <a:ext cx="2048598" cy="3019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10800000">
        <a:off x="1419687" y="503104"/>
        <a:ext cx="2048598" cy="30199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68A848-ED2C-4C6A-83B7-150B6BE4F85B}">
      <dsp:nvSpPr>
        <dsp:cNvPr id="0" name=""/>
        <dsp:cNvSpPr/>
      </dsp:nvSpPr>
      <dsp:spPr>
        <a:xfrm>
          <a:off x="2352" y="174"/>
          <a:ext cx="895001" cy="89500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Negatywne myślenie</a:t>
          </a:r>
        </a:p>
      </dsp:txBody>
      <dsp:txXfrm>
        <a:off x="2352" y="174"/>
        <a:ext cx="895001" cy="895001"/>
      </dsp:txXfrm>
    </dsp:sp>
    <dsp:sp modelId="{112C3786-E66D-46F7-82CC-9381E637854E}">
      <dsp:nvSpPr>
        <dsp:cNvPr id="0" name=""/>
        <dsp:cNvSpPr/>
      </dsp:nvSpPr>
      <dsp:spPr>
        <a:xfrm>
          <a:off x="1365127" y="61443"/>
          <a:ext cx="2085639" cy="3020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1365127" y="61443"/>
        <a:ext cx="2085639" cy="302062"/>
      </dsp:txXfrm>
    </dsp:sp>
    <dsp:sp modelId="{E60B0534-CCAD-41C7-BA98-145D3BDF7CE5}">
      <dsp:nvSpPr>
        <dsp:cNvPr id="0" name=""/>
        <dsp:cNvSpPr/>
      </dsp:nvSpPr>
      <dsp:spPr>
        <a:xfrm>
          <a:off x="4036595" y="174"/>
          <a:ext cx="895001" cy="89500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Negatywne emocje</a:t>
          </a:r>
        </a:p>
      </dsp:txBody>
      <dsp:txXfrm>
        <a:off x="4036595" y="174"/>
        <a:ext cx="895001" cy="895001"/>
      </dsp:txXfrm>
    </dsp:sp>
    <dsp:sp modelId="{26EE61C5-02D2-4D90-83FD-230F5B42EE32}">
      <dsp:nvSpPr>
        <dsp:cNvPr id="0" name=""/>
        <dsp:cNvSpPr/>
      </dsp:nvSpPr>
      <dsp:spPr>
        <a:xfrm rot="10800000">
          <a:off x="1397463" y="522319"/>
          <a:ext cx="2085639" cy="30206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10800000">
        <a:off x="1397463" y="522319"/>
        <a:ext cx="2085639" cy="302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4AAA3-803B-47BB-A824-B379B1AC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5663</Words>
  <Characters>33979</Characters>
  <Application>Microsoft Office Word</Application>
  <DocSecurity>0</DocSecurity>
  <Lines>283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Spis treści</vt:lpstr>
      <vt:lpstr>Wstęp</vt:lpstr>
      <vt:lpstr>1. Definiowanie pozytywnego myślenia </vt:lpstr>
      <vt:lpstr>2. Rola pozytywnego myślenia w życiu człowieka</vt:lpstr>
      <vt:lpstr>3. Pozytywne myślenie a zdrowie</vt:lpstr>
      <vt:lpstr>4. Pozytywne myślenie a rozwój zawodowy</vt:lpstr>
      <vt:lpstr>Podsumowanie</vt:lpstr>
      <vt:lpstr>Bibliografia</vt:lpstr>
      <vt:lpstr>Spis rysunków</vt:lpstr>
    </vt:vector>
  </TitlesOfParts>
  <Company/>
  <LinksUpToDate>false</LinksUpToDate>
  <CharactersWithSpaces>39563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Jasia</cp:lastModifiedBy>
  <cp:revision>2</cp:revision>
  <cp:lastPrinted>2013-02-13T17:16:00Z</cp:lastPrinted>
  <dcterms:created xsi:type="dcterms:W3CDTF">2013-02-13T17:18:00Z</dcterms:created>
  <dcterms:modified xsi:type="dcterms:W3CDTF">2013-02-13T17:18:00Z</dcterms:modified>
</cp:coreProperties>
</file>